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D95" w:rsidRPr="000F16F1" w:rsidRDefault="00D763AD" w:rsidP="000F16F1">
      <w:pPr>
        <w:jc w:val="right"/>
        <w:rPr>
          <w:rFonts w:ascii="Times New Roman" w:hAnsi="Times New Roman" w:cs="Times New Roman"/>
          <w:b/>
        </w:rPr>
      </w:pPr>
      <w:r>
        <w:rPr>
          <w:rFonts w:ascii="Times New Roman" w:hAnsi="Times New Roman" w:cs="Times New Roman"/>
          <w:b/>
        </w:rPr>
        <w:t xml:space="preserve"> </w:t>
      </w:r>
      <w:r w:rsidR="00E71464" w:rsidRPr="000F16F1">
        <w:rPr>
          <w:rFonts w:ascii="Times New Roman" w:hAnsi="Times New Roman" w:cs="Times New Roman"/>
          <w:b/>
        </w:rPr>
        <w:t xml:space="preserve">                                                                                         Annexure: B</w:t>
      </w:r>
    </w:p>
    <w:p w:rsidR="00E71464" w:rsidRPr="000F16F1" w:rsidRDefault="00E71464" w:rsidP="000F16F1">
      <w:pPr>
        <w:jc w:val="center"/>
        <w:rPr>
          <w:rFonts w:ascii="Times New Roman" w:hAnsi="Times New Roman" w:cs="Times New Roman"/>
          <w:b/>
          <w:u w:val="single"/>
        </w:rPr>
      </w:pPr>
      <w:r w:rsidRPr="000F16F1">
        <w:rPr>
          <w:rFonts w:ascii="Times New Roman" w:hAnsi="Times New Roman" w:cs="Times New Roman"/>
          <w:b/>
          <w:u w:val="single"/>
        </w:rPr>
        <w:t>Reporting Format -B</w:t>
      </w:r>
    </w:p>
    <w:p w:rsidR="00E71464" w:rsidRPr="000F16F1" w:rsidRDefault="00E71464" w:rsidP="000F16F1">
      <w:pPr>
        <w:jc w:val="center"/>
        <w:rPr>
          <w:rFonts w:ascii="Times New Roman" w:hAnsi="Times New Roman" w:cs="Times New Roman"/>
          <w:b/>
        </w:rPr>
      </w:pPr>
      <w:r w:rsidRPr="000F16F1">
        <w:rPr>
          <w:rFonts w:ascii="Times New Roman" w:hAnsi="Times New Roman" w:cs="Times New Roman"/>
          <w:b/>
        </w:rPr>
        <w:t>Structure of the Detailed Reporting format</w:t>
      </w:r>
    </w:p>
    <w:p w:rsidR="00E71464" w:rsidRPr="000F16F1" w:rsidRDefault="000C0F09">
      <w:pPr>
        <w:rPr>
          <w:rFonts w:ascii="Times New Roman" w:hAnsi="Times New Roman" w:cs="Times New Roman"/>
          <w:b/>
        </w:rPr>
      </w:pPr>
      <w:r w:rsidRPr="000F16F1">
        <w:rPr>
          <w:rFonts w:ascii="Times New Roman" w:hAnsi="Times New Roman" w:cs="Times New Roman"/>
          <w:b/>
        </w:rPr>
        <w:t xml:space="preserve">              </w:t>
      </w:r>
      <w:r w:rsidR="00E71464" w:rsidRPr="000F16F1">
        <w:rPr>
          <w:rFonts w:ascii="Times New Roman" w:hAnsi="Times New Roman" w:cs="Times New Roman"/>
          <w:b/>
        </w:rPr>
        <w:t>(To be submitted by Evaluators to SACS for each TI evaluation with a Copy DAC)</w:t>
      </w:r>
    </w:p>
    <w:p w:rsidR="00E71464" w:rsidRPr="000F16F1" w:rsidRDefault="00E71464">
      <w:pPr>
        <w:rPr>
          <w:rFonts w:ascii="Times New Roman" w:hAnsi="Times New Roman" w:cs="Times New Roman"/>
          <w:b/>
        </w:rPr>
      </w:pPr>
      <w:r w:rsidRPr="000F16F1">
        <w:rPr>
          <w:rFonts w:ascii="Times New Roman" w:hAnsi="Times New Roman" w:cs="Times New Roman"/>
          <w:b/>
        </w:rPr>
        <w:t>Introduction</w:t>
      </w:r>
    </w:p>
    <w:p w:rsidR="00937C1E" w:rsidRPr="000F16F1" w:rsidRDefault="00937C1E" w:rsidP="00937C1E">
      <w:pPr>
        <w:pStyle w:val="ListParagraph"/>
        <w:numPr>
          <w:ilvl w:val="0"/>
          <w:numId w:val="1"/>
        </w:numPr>
        <w:rPr>
          <w:rFonts w:ascii="Times New Roman" w:hAnsi="Times New Roman" w:cs="Times New Roman"/>
          <w:b/>
        </w:rPr>
      </w:pPr>
      <w:r w:rsidRPr="000F16F1">
        <w:rPr>
          <w:rFonts w:ascii="Times New Roman" w:hAnsi="Times New Roman" w:cs="Times New Roman"/>
          <w:b/>
        </w:rPr>
        <w:t>Background of Project of Organization</w:t>
      </w:r>
    </w:p>
    <w:p w:rsidR="00BE26EE" w:rsidRPr="0077673A" w:rsidRDefault="00BE26EE" w:rsidP="0077673A">
      <w:pPr>
        <w:pStyle w:val="ListParagraph"/>
        <w:tabs>
          <w:tab w:val="left" w:pos="8190"/>
        </w:tabs>
        <w:jc w:val="both"/>
        <w:rPr>
          <w:rFonts w:ascii="Times New Roman" w:hAnsi="Times New Roman" w:cs="Times New Roman"/>
        </w:rPr>
      </w:pPr>
    </w:p>
    <w:p w:rsidR="00321979" w:rsidRDefault="007842FC" w:rsidP="00321979">
      <w:pPr>
        <w:pStyle w:val="ListParagraph"/>
        <w:tabs>
          <w:tab w:val="left" w:pos="8190"/>
        </w:tabs>
        <w:jc w:val="both"/>
        <w:rPr>
          <w:rFonts w:ascii="Times New Roman" w:hAnsi="Times New Roman" w:cs="Times New Roman"/>
        </w:rPr>
      </w:pPr>
      <w:r>
        <w:rPr>
          <w:rFonts w:ascii="Times New Roman" w:hAnsi="Times New Roman" w:cs="Times New Roman"/>
        </w:rPr>
        <w:t>Bharatiya</w:t>
      </w:r>
      <w:r w:rsidR="0096583F">
        <w:rPr>
          <w:rFonts w:ascii="Times New Roman" w:hAnsi="Times New Roman" w:cs="Times New Roman"/>
        </w:rPr>
        <w:t xml:space="preserve"> Adim Jati Sewak Sangh was formed in 1948. Its Nagpur Unit was constituted in 1981 by</w:t>
      </w:r>
      <w:r w:rsidR="00B904DF">
        <w:rPr>
          <w:rFonts w:ascii="Times New Roman" w:hAnsi="Times New Roman" w:cs="Times New Roman"/>
        </w:rPr>
        <w:t xml:space="preserve"> </w:t>
      </w:r>
      <w:r>
        <w:rPr>
          <w:rFonts w:ascii="Times New Roman" w:hAnsi="Times New Roman" w:cs="Times New Roman"/>
        </w:rPr>
        <w:t xml:space="preserve">Mr.M.M.Wakhare, Dr. </w:t>
      </w:r>
      <w:r w:rsidR="0096583F">
        <w:rPr>
          <w:rFonts w:ascii="Times New Roman" w:hAnsi="Times New Roman" w:cs="Times New Roman"/>
        </w:rPr>
        <w:t>More</w:t>
      </w:r>
      <w:r>
        <w:rPr>
          <w:rFonts w:ascii="Times New Roman" w:hAnsi="Times New Roman" w:cs="Times New Roman"/>
        </w:rPr>
        <w:t>, Mr.Bhushanwar</w:t>
      </w:r>
      <w:r w:rsidR="00B904DF">
        <w:rPr>
          <w:rFonts w:ascii="Times New Roman" w:hAnsi="Times New Roman" w:cs="Times New Roman"/>
        </w:rPr>
        <w:t xml:space="preserve"> and Mr,Rajesh Kumar Malviya.</w:t>
      </w:r>
      <w:r w:rsidR="005B0D56">
        <w:rPr>
          <w:rFonts w:ascii="Times New Roman" w:hAnsi="Times New Roman" w:cs="Times New Roman"/>
        </w:rPr>
        <w:t xml:space="preserve"> They got it registered under Society Registration Act 1861 in 1981 and under Bombay Public Trust Act 1950 in 1982.BAJSS has been working in the area of Health, Education, Rehabilitation, Child Development and Old Age Home</w:t>
      </w:r>
      <w:r w:rsidR="00CD726A">
        <w:rPr>
          <w:rFonts w:ascii="Times New Roman" w:hAnsi="Times New Roman" w:cs="Times New Roman"/>
        </w:rPr>
        <w:t>.</w:t>
      </w:r>
      <w:r w:rsidR="007E7B56">
        <w:rPr>
          <w:rFonts w:ascii="Times New Roman" w:hAnsi="Times New Roman" w:cs="Times New Roman"/>
        </w:rPr>
        <w:t xml:space="preserve"> BAJSS</w:t>
      </w:r>
      <w:r w:rsidR="00CD726A">
        <w:rPr>
          <w:rFonts w:ascii="Times New Roman" w:hAnsi="Times New Roman" w:cs="Times New Roman"/>
        </w:rPr>
        <w:t xml:space="preserve"> received TI</w:t>
      </w:r>
      <w:r w:rsidR="005B0D56">
        <w:rPr>
          <w:rFonts w:ascii="Times New Roman" w:hAnsi="Times New Roman" w:cs="Times New Roman"/>
        </w:rPr>
        <w:t xml:space="preserve"> </w:t>
      </w:r>
      <w:r w:rsidR="00CD726A">
        <w:rPr>
          <w:rFonts w:ascii="Times New Roman" w:hAnsi="Times New Roman" w:cs="Times New Roman"/>
        </w:rPr>
        <w:t>project in 200</w:t>
      </w:r>
      <w:r w:rsidR="00FF4842">
        <w:rPr>
          <w:rFonts w:ascii="Times New Roman" w:hAnsi="Times New Roman" w:cs="Times New Roman"/>
        </w:rPr>
        <w:t>4 from MSACS and working on it</w:t>
      </w:r>
      <w:r w:rsidR="00CD726A">
        <w:rPr>
          <w:rFonts w:ascii="Times New Roman" w:hAnsi="Times New Roman" w:cs="Times New Roman"/>
        </w:rPr>
        <w:t xml:space="preserve"> since then.</w:t>
      </w:r>
      <w:r w:rsidR="00321979">
        <w:rPr>
          <w:rFonts w:ascii="Times New Roman" w:hAnsi="Times New Roman" w:cs="Times New Roman"/>
        </w:rPr>
        <w:t xml:space="preserve">    </w:t>
      </w:r>
    </w:p>
    <w:p w:rsidR="00E71464" w:rsidRPr="000F16F1" w:rsidRDefault="006B61DD" w:rsidP="00321979">
      <w:pPr>
        <w:pStyle w:val="ListParagraph"/>
        <w:tabs>
          <w:tab w:val="left" w:pos="8190"/>
        </w:tabs>
        <w:jc w:val="both"/>
        <w:rPr>
          <w:rFonts w:ascii="Times New Roman" w:hAnsi="Times New Roman" w:cs="Times New Roman"/>
          <w:b/>
        </w:rPr>
      </w:pPr>
      <w:r w:rsidRPr="000F16F1">
        <w:rPr>
          <w:rFonts w:ascii="Times New Roman" w:hAnsi="Times New Roman" w:cs="Times New Roman"/>
          <w:b/>
        </w:rPr>
        <w:t xml:space="preserve">Name and address of the </w:t>
      </w:r>
      <w:r w:rsidR="00EE22F1" w:rsidRPr="000F16F1">
        <w:rPr>
          <w:rFonts w:ascii="Times New Roman" w:hAnsi="Times New Roman" w:cs="Times New Roman"/>
          <w:b/>
        </w:rPr>
        <w:t>Organization</w:t>
      </w:r>
    </w:p>
    <w:p w:rsidR="00321979" w:rsidRDefault="00296D62" w:rsidP="001B62D6">
      <w:pPr>
        <w:pStyle w:val="ListParagraph"/>
        <w:jc w:val="both"/>
        <w:rPr>
          <w:rFonts w:ascii="Times New Roman" w:hAnsi="Times New Roman" w:cs="Times New Roman"/>
          <w:b/>
        </w:rPr>
      </w:pPr>
      <w:r>
        <w:rPr>
          <w:rFonts w:ascii="Times New Roman" w:hAnsi="Times New Roman" w:cs="Times New Roman"/>
          <w:b/>
        </w:rPr>
        <w:t>BHARTIYA ADIM JATI SEVAK SANGH (BAJSS)</w:t>
      </w:r>
      <w:r w:rsidR="00321979">
        <w:rPr>
          <w:rFonts w:ascii="Times New Roman" w:hAnsi="Times New Roman" w:cs="Times New Roman"/>
          <w:b/>
        </w:rPr>
        <w:t xml:space="preserve">  </w:t>
      </w:r>
    </w:p>
    <w:p w:rsidR="000F16F1" w:rsidRPr="00967ECC" w:rsidRDefault="000F16F1" w:rsidP="000F16F1">
      <w:pPr>
        <w:pStyle w:val="NoSpacing"/>
        <w:ind w:firstLine="720"/>
        <w:rPr>
          <w:b/>
        </w:rPr>
      </w:pPr>
      <w:r w:rsidRPr="00967ECC">
        <w:rPr>
          <w:b/>
        </w:rPr>
        <w:t>Address o</w:t>
      </w:r>
      <w:r w:rsidR="006B61DD" w:rsidRPr="00967ECC">
        <w:rPr>
          <w:b/>
        </w:rPr>
        <w:t>f TI Project –</w:t>
      </w:r>
      <w:r w:rsidRPr="00967ECC">
        <w:rPr>
          <w:b/>
        </w:rPr>
        <w:t xml:space="preserve"> </w:t>
      </w:r>
    </w:p>
    <w:p w:rsidR="00F940E0" w:rsidRDefault="008F21DE" w:rsidP="00F940E0">
      <w:pPr>
        <w:pStyle w:val="NoSpacing"/>
        <w:ind w:firstLine="360"/>
      </w:pPr>
      <w:r>
        <w:t xml:space="preserve">        </w:t>
      </w:r>
      <w:r w:rsidR="007E7B56">
        <w:t>Kamptee</w:t>
      </w:r>
      <w:r w:rsidR="00F940E0">
        <w:t xml:space="preserve">, Nagpur  </w:t>
      </w:r>
    </w:p>
    <w:p w:rsidR="003537C7" w:rsidRDefault="003C687B" w:rsidP="00F940E0">
      <w:pPr>
        <w:pStyle w:val="NoSpacing"/>
        <w:ind w:firstLine="360"/>
        <w:rPr>
          <w:rFonts w:ascii="Times New Roman" w:hAnsi="Times New Roman" w:cs="Times New Roman"/>
          <w:b/>
        </w:rPr>
      </w:pPr>
      <w:r w:rsidRPr="000F16F1">
        <w:rPr>
          <w:rFonts w:ascii="Times New Roman" w:hAnsi="Times New Roman" w:cs="Times New Roman"/>
          <w:b/>
        </w:rPr>
        <w:t xml:space="preserve">Chief Functionary </w:t>
      </w:r>
      <w:r w:rsidR="008F21DE">
        <w:rPr>
          <w:rFonts w:ascii="Times New Roman" w:hAnsi="Times New Roman" w:cs="Times New Roman"/>
          <w:b/>
        </w:rPr>
        <w:t>–</w:t>
      </w:r>
      <w:r w:rsidR="003537C7">
        <w:rPr>
          <w:rFonts w:ascii="Times New Roman" w:hAnsi="Times New Roman" w:cs="Times New Roman"/>
          <w:b/>
        </w:rPr>
        <w:t>Mr</w:t>
      </w:r>
      <w:r w:rsidR="00F940E0">
        <w:rPr>
          <w:rFonts w:ascii="Times New Roman" w:hAnsi="Times New Roman" w:cs="Times New Roman"/>
          <w:b/>
        </w:rPr>
        <w:t>. Rajesh Kumar Malviya</w:t>
      </w:r>
      <w:r w:rsidR="003537C7">
        <w:rPr>
          <w:rFonts w:ascii="Times New Roman" w:hAnsi="Times New Roman" w:cs="Times New Roman"/>
          <w:b/>
        </w:rPr>
        <w:t>—President</w:t>
      </w:r>
    </w:p>
    <w:p w:rsidR="00337717" w:rsidRDefault="003537C7" w:rsidP="003C687B">
      <w:pPr>
        <w:pStyle w:val="ListParagraph"/>
        <w:numPr>
          <w:ilvl w:val="0"/>
          <w:numId w:val="1"/>
        </w:numPr>
        <w:rPr>
          <w:rFonts w:ascii="Times New Roman" w:hAnsi="Times New Roman" w:cs="Times New Roman"/>
          <w:b/>
        </w:rPr>
      </w:pPr>
      <w:r w:rsidRPr="00337717">
        <w:rPr>
          <w:rFonts w:ascii="Times New Roman" w:hAnsi="Times New Roman" w:cs="Times New Roman"/>
          <w:b/>
        </w:rPr>
        <w:t xml:space="preserve">    </w:t>
      </w:r>
      <w:r w:rsidR="00F940E0" w:rsidRPr="00337717">
        <w:rPr>
          <w:rFonts w:ascii="Times New Roman" w:hAnsi="Times New Roman" w:cs="Times New Roman"/>
          <w:b/>
        </w:rPr>
        <w:t xml:space="preserve">                        Mr. Pramod Kharade----S</w:t>
      </w:r>
      <w:r w:rsidRPr="00337717">
        <w:rPr>
          <w:rFonts w:ascii="Times New Roman" w:hAnsi="Times New Roman" w:cs="Times New Roman"/>
          <w:b/>
        </w:rPr>
        <w:t xml:space="preserve">ecretary    </w:t>
      </w:r>
    </w:p>
    <w:p w:rsidR="003C687B" w:rsidRPr="00337717" w:rsidRDefault="00A751B6" w:rsidP="003C687B">
      <w:pPr>
        <w:pStyle w:val="ListParagraph"/>
        <w:numPr>
          <w:ilvl w:val="0"/>
          <w:numId w:val="1"/>
        </w:numPr>
        <w:rPr>
          <w:rFonts w:ascii="Times New Roman" w:hAnsi="Times New Roman" w:cs="Times New Roman"/>
          <w:b/>
        </w:rPr>
      </w:pPr>
      <w:r w:rsidRPr="00337717">
        <w:rPr>
          <w:rFonts w:ascii="Times New Roman" w:hAnsi="Times New Roman" w:cs="Times New Roman"/>
          <w:b/>
        </w:rPr>
        <w:t>Year o</w:t>
      </w:r>
      <w:r w:rsidR="003C687B" w:rsidRPr="00337717">
        <w:rPr>
          <w:rFonts w:ascii="Times New Roman" w:hAnsi="Times New Roman" w:cs="Times New Roman"/>
          <w:b/>
        </w:rPr>
        <w:t>f establishment :</w:t>
      </w:r>
      <w:r w:rsidRPr="00337717">
        <w:rPr>
          <w:rFonts w:ascii="Times New Roman" w:hAnsi="Times New Roman" w:cs="Times New Roman"/>
          <w:b/>
        </w:rPr>
        <w:t xml:space="preserve"> </w:t>
      </w:r>
      <w:r w:rsidR="008F21DE" w:rsidRPr="00337717">
        <w:rPr>
          <w:rFonts w:ascii="Times New Roman" w:hAnsi="Times New Roman" w:cs="Times New Roman"/>
          <w:b/>
        </w:rPr>
        <w:t>19</w:t>
      </w:r>
      <w:r w:rsidR="00F940E0" w:rsidRPr="00337717">
        <w:rPr>
          <w:rFonts w:ascii="Times New Roman" w:hAnsi="Times New Roman" w:cs="Times New Roman"/>
          <w:b/>
        </w:rPr>
        <w:t>81</w:t>
      </w:r>
    </w:p>
    <w:p w:rsidR="00373C0D" w:rsidRPr="00A751B6" w:rsidRDefault="00A751B6" w:rsidP="00A751B6">
      <w:pPr>
        <w:rPr>
          <w:rFonts w:ascii="Times New Roman" w:hAnsi="Times New Roman" w:cs="Times New Roman"/>
          <w:b/>
        </w:rPr>
      </w:pPr>
      <w:r>
        <w:rPr>
          <w:rFonts w:ascii="Times New Roman" w:hAnsi="Times New Roman" w:cs="Times New Roman"/>
          <w:b/>
        </w:rPr>
        <w:t xml:space="preserve">       </w:t>
      </w:r>
      <w:r w:rsidR="00373C0D" w:rsidRPr="000F16F1">
        <w:rPr>
          <w:rFonts w:ascii="Times New Roman" w:hAnsi="Times New Roman" w:cs="Times New Roman"/>
          <w:b/>
        </w:rPr>
        <w:t xml:space="preserve">Year and month of project </w:t>
      </w:r>
      <w:r w:rsidR="00E10B2E" w:rsidRPr="000F16F1">
        <w:rPr>
          <w:rFonts w:ascii="Times New Roman" w:hAnsi="Times New Roman" w:cs="Times New Roman"/>
          <w:b/>
        </w:rPr>
        <w:t>initiation:</w:t>
      </w:r>
      <w:r>
        <w:rPr>
          <w:rFonts w:ascii="Times New Roman" w:hAnsi="Times New Roman" w:cs="Times New Roman"/>
          <w:b/>
        </w:rPr>
        <w:t xml:space="preserve"> </w:t>
      </w:r>
      <w:r w:rsidR="00F940E0">
        <w:rPr>
          <w:rFonts w:ascii="Times New Roman" w:hAnsi="Times New Roman" w:cs="Times New Roman"/>
          <w:b/>
        </w:rPr>
        <w:t>April-</w:t>
      </w:r>
      <w:r w:rsidR="004D3381">
        <w:rPr>
          <w:rFonts w:ascii="Times New Roman" w:hAnsi="Times New Roman" w:cs="Times New Roman"/>
          <w:b/>
        </w:rPr>
        <w:t xml:space="preserve"> </w:t>
      </w:r>
      <w:r w:rsidR="003537C7">
        <w:rPr>
          <w:rFonts w:ascii="Times New Roman" w:hAnsi="Times New Roman" w:cs="Times New Roman"/>
          <w:b/>
        </w:rPr>
        <w:t>200</w:t>
      </w:r>
      <w:r w:rsidR="00F940E0">
        <w:rPr>
          <w:rFonts w:ascii="Times New Roman" w:hAnsi="Times New Roman" w:cs="Times New Roman"/>
          <w:b/>
        </w:rPr>
        <w:t>4</w:t>
      </w:r>
      <w:r w:rsidR="003537C7">
        <w:rPr>
          <w:rFonts w:ascii="Times New Roman" w:hAnsi="Times New Roman" w:cs="Times New Roman"/>
          <w:b/>
        </w:rPr>
        <w:t xml:space="preserve">  </w:t>
      </w:r>
    </w:p>
    <w:p w:rsidR="008F591D" w:rsidRPr="000F16F1" w:rsidRDefault="008F591D" w:rsidP="008F591D">
      <w:pPr>
        <w:pStyle w:val="ListParagraph"/>
        <w:numPr>
          <w:ilvl w:val="0"/>
          <w:numId w:val="1"/>
        </w:numPr>
        <w:rPr>
          <w:rFonts w:ascii="Times New Roman" w:hAnsi="Times New Roman" w:cs="Times New Roman"/>
          <w:b/>
        </w:rPr>
      </w:pPr>
      <w:r w:rsidRPr="000F16F1">
        <w:rPr>
          <w:rFonts w:ascii="Times New Roman" w:hAnsi="Times New Roman" w:cs="Times New Roman"/>
          <w:b/>
        </w:rPr>
        <w:t>Evaluation team :</w:t>
      </w:r>
    </w:p>
    <w:p w:rsidR="008F591D" w:rsidRPr="00E10B2E" w:rsidRDefault="008F591D" w:rsidP="008F591D">
      <w:pPr>
        <w:pStyle w:val="ListParagraph"/>
        <w:numPr>
          <w:ilvl w:val="0"/>
          <w:numId w:val="2"/>
        </w:numPr>
        <w:rPr>
          <w:rFonts w:ascii="Times New Roman" w:hAnsi="Times New Roman" w:cs="Times New Roman"/>
        </w:rPr>
      </w:pPr>
      <w:r w:rsidRPr="00E10B2E">
        <w:rPr>
          <w:rFonts w:ascii="Times New Roman" w:hAnsi="Times New Roman" w:cs="Times New Roman"/>
        </w:rPr>
        <w:t>Dr. Nand Kishore Sinha (TL)</w:t>
      </w:r>
    </w:p>
    <w:p w:rsidR="008F591D" w:rsidRPr="00E10B2E" w:rsidRDefault="007E7B56" w:rsidP="008F591D">
      <w:pPr>
        <w:pStyle w:val="ListParagraph"/>
        <w:numPr>
          <w:ilvl w:val="0"/>
          <w:numId w:val="2"/>
        </w:numPr>
        <w:rPr>
          <w:rFonts w:ascii="Times New Roman" w:hAnsi="Times New Roman" w:cs="Times New Roman"/>
        </w:rPr>
      </w:pPr>
      <w:r w:rsidRPr="00E10B2E">
        <w:rPr>
          <w:rFonts w:ascii="Times New Roman" w:hAnsi="Times New Roman" w:cs="Times New Roman"/>
        </w:rPr>
        <w:t>Mr.</w:t>
      </w:r>
      <w:r>
        <w:rPr>
          <w:rFonts w:ascii="Times New Roman" w:hAnsi="Times New Roman" w:cs="Times New Roman"/>
        </w:rPr>
        <w:t xml:space="preserve"> S.N.Ghosh </w:t>
      </w:r>
      <w:r w:rsidR="000907BB">
        <w:rPr>
          <w:rFonts w:ascii="Times New Roman" w:hAnsi="Times New Roman" w:cs="Times New Roman"/>
        </w:rPr>
        <w:t>( Co- evaluator)</w:t>
      </w:r>
    </w:p>
    <w:p w:rsidR="009657C1" w:rsidRPr="00E10B2E" w:rsidRDefault="009657C1" w:rsidP="008F591D">
      <w:pPr>
        <w:pStyle w:val="ListParagraph"/>
        <w:numPr>
          <w:ilvl w:val="0"/>
          <w:numId w:val="2"/>
        </w:numPr>
        <w:rPr>
          <w:rFonts w:ascii="Times New Roman" w:hAnsi="Times New Roman" w:cs="Times New Roman"/>
        </w:rPr>
      </w:pPr>
      <w:r w:rsidRPr="00E10B2E">
        <w:rPr>
          <w:rFonts w:ascii="Times New Roman" w:hAnsi="Times New Roman" w:cs="Times New Roman"/>
        </w:rPr>
        <w:t>Mr</w:t>
      </w:r>
      <w:r w:rsidR="00BB5778">
        <w:rPr>
          <w:rFonts w:ascii="Times New Roman" w:hAnsi="Times New Roman" w:cs="Times New Roman"/>
        </w:rPr>
        <w:t xml:space="preserve">. </w:t>
      </w:r>
      <w:r w:rsidR="00D63B45">
        <w:rPr>
          <w:rFonts w:ascii="Times New Roman" w:hAnsi="Times New Roman" w:cs="Times New Roman"/>
        </w:rPr>
        <w:t>Bhushan Ruikar</w:t>
      </w:r>
      <w:r w:rsidR="00A751B6" w:rsidRPr="00E10B2E">
        <w:rPr>
          <w:rFonts w:ascii="Times New Roman" w:hAnsi="Times New Roman" w:cs="Times New Roman"/>
        </w:rPr>
        <w:t xml:space="preserve"> (</w:t>
      </w:r>
      <w:r w:rsidR="001D0EAE">
        <w:rPr>
          <w:rFonts w:ascii="Times New Roman" w:hAnsi="Times New Roman" w:cs="Times New Roman"/>
        </w:rPr>
        <w:t>M</w:t>
      </w:r>
      <w:r w:rsidR="000907BB">
        <w:rPr>
          <w:rFonts w:ascii="Times New Roman" w:hAnsi="Times New Roman" w:cs="Times New Roman"/>
        </w:rPr>
        <w:t>ember</w:t>
      </w:r>
      <w:r w:rsidR="00A751B6" w:rsidRPr="00E10B2E">
        <w:rPr>
          <w:rFonts w:ascii="Times New Roman" w:hAnsi="Times New Roman" w:cs="Times New Roman"/>
        </w:rPr>
        <w:t xml:space="preserve"> finance)</w:t>
      </w:r>
    </w:p>
    <w:p w:rsidR="009657C1" w:rsidRPr="000F16F1" w:rsidRDefault="00BB5778" w:rsidP="008F591D">
      <w:pPr>
        <w:pStyle w:val="ListParagraph"/>
        <w:numPr>
          <w:ilvl w:val="0"/>
          <w:numId w:val="2"/>
        </w:numPr>
        <w:rPr>
          <w:rFonts w:ascii="Times New Roman" w:hAnsi="Times New Roman" w:cs="Times New Roman"/>
          <w:b/>
        </w:rPr>
      </w:pPr>
      <w:r>
        <w:rPr>
          <w:rFonts w:ascii="Times New Roman" w:hAnsi="Times New Roman" w:cs="Times New Roman"/>
        </w:rPr>
        <w:t>Mr</w:t>
      </w:r>
      <w:r w:rsidR="00D63B45">
        <w:rPr>
          <w:rFonts w:ascii="Times New Roman" w:hAnsi="Times New Roman" w:cs="Times New Roman"/>
        </w:rPr>
        <w:t>s</w:t>
      </w:r>
      <w:r>
        <w:rPr>
          <w:rFonts w:ascii="Times New Roman" w:hAnsi="Times New Roman" w:cs="Times New Roman"/>
        </w:rPr>
        <w:t>.</w:t>
      </w:r>
      <w:r w:rsidR="00D63B45">
        <w:rPr>
          <w:rFonts w:ascii="Times New Roman" w:hAnsi="Times New Roman" w:cs="Times New Roman"/>
        </w:rPr>
        <w:t xml:space="preserve">Tanuja D.Fale </w:t>
      </w:r>
      <w:r w:rsidR="009657C1" w:rsidRPr="00E10B2E">
        <w:rPr>
          <w:rFonts w:ascii="Times New Roman" w:hAnsi="Times New Roman" w:cs="Times New Roman"/>
        </w:rPr>
        <w:t>(Observer</w:t>
      </w:r>
      <w:r w:rsidR="00D63B45">
        <w:rPr>
          <w:rFonts w:ascii="Times New Roman" w:hAnsi="Times New Roman" w:cs="Times New Roman"/>
        </w:rPr>
        <w:t>-MSACS)</w:t>
      </w:r>
    </w:p>
    <w:p w:rsidR="009657C1" w:rsidRPr="000F16F1" w:rsidRDefault="009657C1" w:rsidP="009657C1">
      <w:pPr>
        <w:pStyle w:val="ListParagraph"/>
        <w:rPr>
          <w:rFonts w:ascii="Times New Roman" w:hAnsi="Times New Roman" w:cs="Times New Roman"/>
          <w:b/>
        </w:rPr>
      </w:pPr>
    </w:p>
    <w:p w:rsidR="00373C0D" w:rsidRPr="000F16F1" w:rsidRDefault="009657C1" w:rsidP="009657C1">
      <w:pPr>
        <w:pStyle w:val="ListParagraph"/>
        <w:numPr>
          <w:ilvl w:val="0"/>
          <w:numId w:val="1"/>
        </w:numPr>
        <w:rPr>
          <w:rFonts w:ascii="Times New Roman" w:hAnsi="Times New Roman" w:cs="Times New Roman"/>
          <w:b/>
        </w:rPr>
      </w:pPr>
      <w:r w:rsidRPr="000F16F1">
        <w:rPr>
          <w:rFonts w:ascii="Times New Roman" w:hAnsi="Times New Roman" w:cs="Times New Roman"/>
          <w:b/>
        </w:rPr>
        <w:t>Time  Frame :</w:t>
      </w:r>
    </w:p>
    <w:p w:rsidR="003408F0" w:rsidRPr="000F16F1" w:rsidRDefault="00D24B95" w:rsidP="003408F0">
      <w:pPr>
        <w:pStyle w:val="ListParagraph"/>
        <w:rPr>
          <w:rFonts w:ascii="Times New Roman" w:hAnsi="Times New Roman" w:cs="Times New Roman"/>
          <w:b/>
        </w:rPr>
      </w:pPr>
      <w:r w:rsidRPr="000F16F1">
        <w:rPr>
          <w:rFonts w:ascii="Times New Roman" w:hAnsi="Times New Roman" w:cs="Times New Roman"/>
          <w:b/>
        </w:rPr>
        <w:t xml:space="preserve">Date </w:t>
      </w:r>
      <w:r w:rsidR="004D39B6">
        <w:rPr>
          <w:rFonts w:ascii="Times New Roman" w:hAnsi="Times New Roman" w:cs="Times New Roman"/>
          <w:b/>
        </w:rPr>
        <w:t>–</w:t>
      </w:r>
      <w:r w:rsidR="00D63B45">
        <w:rPr>
          <w:rFonts w:ascii="Times New Roman" w:hAnsi="Times New Roman" w:cs="Times New Roman"/>
          <w:b/>
        </w:rPr>
        <w:t>2</w:t>
      </w:r>
      <w:r w:rsidR="00F940E0">
        <w:rPr>
          <w:rFonts w:ascii="Times New Roman" w:hAnsi="Times New Roman" w:cs="Times New Roman"/>
          <w:b/>
        </w:rPr>
        <w:t>7</w:t>
      </w:r>
      <w:r w:rsidR="004D39B6" w:rsidRPr="004D39B6">
        <w:rPr>
          <w:rFonts w:ascii="Times New Roman" w:hAnsi="Times New Roman" w:cs="Times New Roman"/>
          <w:b/>
          <w:vertAlign w:val="superscript"/>
        </w:rPr>
        <w:t>th</w:t>
      </w:r>
      <w:r w:rsidR="004D39B6">
        <w:rPr>
          <w:rFonts w:ascii="Times New Roman" w:hAnsi="Times New Roman" w:cs="Times New Roman"/>
          <w:b/>
        </w:rPr>
        <w:t xml:space="preserve"> </w:t>
      </w:r>
      <w:r w:rsidR="00D63B45">
        <w:rPr>
          <w:rFonts w:ascii="Times New Roman" w:hAnsi="Times New Roman" w:cs="Times New Roman"/>
          <w:b/>
        </w:rPr>
        <w:t xml:space="preserve">April </w:t>
      </w:r>
      <w:r w:rsidR="004D39B6">
        <w:rPr>
          <w:rFonts w:ascii="Times New Roman" w:hAnsi="Times New Roman" w:cs="Times New Roman"/>
          <w:b/>
        </w:rPr>
        <w:t xml:space="preserve">2016 to </w:t>
      </w:r>
      <w:r w:rsidR="00D63B45">
        <w:rPr>
          <w:rFonts w:ascii="Times New Roman" w:hAnsi="Times New Roman" w:cs="Times New Roman"/>
          <w:b/>
        </w:rPr>
        <w:t>2</w:t>
      </w:r>
      <w:r w:rsidR="00F940E0">
        <w:rPr>
          <w:rFonts w:ascii="Times New Roman" w:hAnsi="Times New Roman" w:cs="Times New Roman"/>
          <w:b/>
        </w:rPr>
        <w:t>8</w:t>
      </w:r>
      <w:r w:rsidR="004D39B6" w:rsidRPr="004D39B6">
        <w:rPr>
          <w:rFonts w:ascii="Times New Roman" w:hAnsi="Times New Roman" w:cs="Times New Roman"/>
          <w:b/>
          <w:vertAlign w:val="superscript"/>
        </w:rPr>
        <w:t>th</w:t>
      </w:r>
      <w:r w:rsidR="004D39B6">
        <w:rPr>
          <w:rFonts w:ascii="Times New Roman" w:hAnsi="Times New Roman" w:cs="Times New Roman"/>
          <w:b/>
        </w:rPr>
        <w:t xml:space="preserve"> </w:t>
      </w:r>
      <w:r w:rsidR="00D63B45">
        <w:rPr>
          <w:rFonts w:ascii="Times New Roman" w:hAnsi="Times New Roman" w:cs="Times New Roman"/>
          <w:b/>
        </w:rPr>
        <w:t>April</w:t>
      </w:r>
      <w:r w:rsidR="004D39B6">
        <w:rPr>
          <w:rFonts w:ascii="Times New Roman" w:hAnsi="Times New Roman" w:cs="Times New Roman"/>
          <w:b/>
        </w:rPr>
        <w:t xml:space="preserve"> 2016</w:t>
      </w:r>
      <w:r w:rsidR="00A751B6">
        <w:rPr>
          <w:rFonts w:ascii="Times New Roman" w:hAnsi="Times New Roman" w:cs="Times New Roman"/>
          <w:b/>
        </w:rPr>
        <w:t xml:space="preserve"> </w:t>
      </w:r>
    </w:p>
    <w:p w:rsidR="003408F0" w:rsidRPr="000F16F1" w:rsidRDefault="003408F0" w:rsidP="003408F0">
      <w:pPr>
        <w:rPr>
          <w:rFonts w:ascii="Times New Roman" w:hAnsi="Times New Roman" w:cs="Times New Roman"/>
          <w:b/>
        </w:rPr>
      </w:pPr>
      <w:r w:rsidRPr="000F16F1">
        <w:rPr>
          <w:rFonts w:ascii="Times New Roman" w:hAnsi="Times New Roman" w:cs="Times New Roman"/>
          <w:b/>
        </w:rPr>
        <w:t>Profile of TI</w:t>
      </w:r>
    </w:p>
    <w:p w:rsidR="003408F0" w:rsidRPr="000F16F1" w:rsidRDefault="003408F0" w:rsidP="003408F0">
      <w:pPr>
        <w:rPr>
          <w:rFonts w:ascii="Times New Roman" w:hAnsi="Times New Roman" w:cs="Times New Roman"/>
          <w:b/>
        </w:rPr>
      </w:pPr>
      <w:r w:rsidRPr="000F16F1">
        <w:rPr>
          <w:rFonts w:ascii="Times New Roman" w:hAnsi="Times New Roman" w:cs="Times New Roman"/>
          <w:b/>
        </w:rPr>
        <w:t>(Information to be captured)</w:t>
      </w:r>
    </w:p>
    <w:p w:rsidR="00F940E0" w:rsidRDefault="003408F0" w:rsidP="003408F0">
      <w:pPr>
        <w:pStyle w:val="ListParagraph"/>
        <w:numPr>
          <w:ilvl w:val="0"/>
          <w:numId w:val="1"/>
        </w:numPr>
        <w:rPr>
          <w:rFonts w:ascii="Times New Roman" w:hAnsi="Times New Roman" w:cs="Times New Roman"/>
          <w:b/>
        </w:rPr>
      </w:pPr>
      <w:r w:rsidRPr="00F940E0">
        <w:rPr>
          <w:rFonts w:ascii="Times New Roman" w:hAnsi="Times New Roman" w:cs="Times New Roman"/>
          <w:b/>
        </w:rPr>
        <w:t xml:space="preserve">Target </w:t>
      </w:r>
      <w:r w:rsidR="00A751B6" w:rsidRPr="00F940E0">
        <w:rPr>
          <w:rFonts w:ascii="Times New Roman" w:hAnsi="Times New Roman" w:cs="Times New Roman"/>
          <w:b/>
        </w:rPr>
        <w:t>Population Profile :</w:t>
      </w:r>
      <w:r w:rsidR="00F940E0">
        <w:rPr>
          <w:rFonts w:ascii="Times New Roman" w:hAnsi="Times New Roman" w:cs="Times New Roman"/>
          <w:b/>
        </w:rPr>
        <w:t xml:space="preserve"> Migrants</w:t>
      </w:r>
      <w:r w:rsidR="00A751B6" w:rsidRPr="00F940E0">
        <w:rPr>
          <w:rFonts w:ascii="Times New Roman" w:hAnsi="Times New Roman" w:cs="Times New Roman"/>
          <w:b/>
        </w:rPr>
        <w:t xml:space="preserve"> </w:t>
      </w:r>
    </w:p>
    <w:p w:rsidR="003408F0" w:rsidRPr="00F940E0" w:rsidRDefault="00E870E9" w:rsidP="003408F0">
      <w:pPr>
        <w:pStyle w:val="ListParagraph"/>
        <w:numPr>
          <w:ilvl w:val="0"/>
          <w:numId w:val="1"/>
        </w:numPr>
        <w:rPr>
          <w:rFonts w:ascii="Times New Roman" w:hAnsi="Times New Roman" w:cs="Times New Roman"/>
          <w:b/>
        </w:rPr>
      </w:pPr>
      <w:r w:rsidRPr="00F940E0">
        <w:rPr>
          <w:rFonts w:ascii="Times New Roman" w:hAnsi="Times New Roman" w:cs="Times New Roman"/>
          <w:b/>
        </w:rPr>
        <w:t xml:space="preserve">Type of Project : </w:t>
      </w:r>
      <w:r w:rsidR="00F940E0">
        <w:rPr>
          <w:rFonts w:ascii="Times New Roman" w:hAnsi="Times New Roman" w:cs="Times New Roman"/>
          <w:b/>
        </w:rPr>
        <w:t>Bridge</w:t>
      </w:r>
      <w:r w:rsidR="00D007CC" w:rsidRPr="00F940E0">
        <w:rPr>
          <w:rFonts w:ascii="Times New Roman" w:hAnsi="Times New Roman" w:cs="Times New Roman"/>
          <w:b/>
        </w:rPr>
        <w:t xml:space="preserve"> Population</w:t>
      </w:r>
      <w:r w:rsidRPr="00F940E0">
        <w:rPr>
          <w:rFonts w:ascii="Times New Roman" w:hAnsi="Times New Roman" w:cs="Times New Roman"/>
          <w:b/>
        </w:rPr>
        <w:t xml:space="preserve"> </w:t>
      </w:r>
    </w:p>
    <w:p w:rsidR="003408F0" w:rsidRDefault="003408F0" w:rsidP="00E870E9">
      <w:pPr>
        <w:pStyle w:val="ListParagraph"/>
        <w:numPr>
          <w:ilvl w:val="0"/>
          <w:numId w:val="1"/>
        </w:numPr>
        <w:rPr>
          <w:rFonts w:ascii="Times New Roman" w:hAnsi="Times New Roman" w:cs="Times New Roman"/>
          <w:b/>
        </w:rPr>
      </w:pPr>
      <w:r w:rsidRPr="000F16F1">
        <w:rPr>
          <w:rFonts w:ascii="Times New Roman" w:hAnsi="Times New Roman" w:cs="Times New Roman"/>
          <w:b/>
        </w:rPr>
        <w:t>Size of  targe</w:t>
      </w:r>
      <w:r w:rsidR="00D007CC">
        <w:rPr>
          <w:rFonts w:ascii="Times New Roman" w:hAnsi="Times New Roman" w:cs="Times New Roman"/>
          <w:b/>
        </w:rPr>
        <w:t>t group :-</w:t>
      </w:r>
      <w:r w:rsidR="007166E6">
        <w:rPr>
          <w:rFonts w:ascii="Times New Roman" w:hAnsi="Times New Roman" w:cs="Times New Roman"/>
          <w:b/>
        </w:rPr>
        <w:t xml:space="preserve"> </w:t>
      </w:r>
      <w:r w:rsidR="002E0E5A">
        <w:rPr>
          <w:rFonts w:ascii="Times New Roman" w:hAnsi="Times New Roman" w:cs="Times New Roman"/>
          <w:b/>
        </w:rPr>
        <w:t xml:space="preserve"> </w:t>
      </w:r>
      <w:r w:rsidR="00F940E0">
        <w:rPr>
          <w:rFonts w:ascii="Times New Roman" w:hAnsi="Times New Roman" w:cs="Times New Roman"/>
          <w:b/>
        </w:rPr>
        <w:t>12</w:t>
      </w:r>
      <w:r w:rsidR="004F46DF">
        <w:rPr>
          <w:rFonts w:ascii="Times New Roman" w:hAnsi="Times New Roman" w:cs="Times New Roman"/>
          <w:b/>
        </w:rPr>
        <w:t>0</w:t>
      </w:r>
      <w:r w:rsidR="002E0E5A">
        <w:rPr>
          <w:rFonts w:ascii="Times New Roman" w:hAnsi="Times New Roman" w:cs="Times New Roman"/>
          <w:b/>
        </w:rPr>
        <w:t>00</w:t>
      </w:r>
    </w:p>
    <w:p w:rsidR="00F940E0" w:rsidRDefault="00F304D4" w:rsidP="00C41250">
      <w:pPr>
        <w:pStyle w:val="ListParagraph"/>
        <w:numPr>
          <w:ilvl w:val="0"/>
          <w:numId w:val="4"/>
        </w:numPr>
        <w:rPr>
          <w:rFonts w:ascii="Times New Roman" w:hAnsi="Times New Roman" w:cs="Times New Roman"/>
          <w:b/>
        </w:rPr>
      </w:pPr>
      <w:r w:rsidRPr="00F940E0">
        <w:rPr>
          <w:rFonts w:ascii="Times New Roman" w:hAnsi="Times New Roman" w:cs="Times New Roman"/>
          <w:b/>
        </w:rPr>
        <w:t>Sub- groups and their Size</w:t>
      </w:r>
      <w:r w:rsidR="00691312">
        <w:rPr>
          <w:rFonts w:ascii="Times New Roman" w:hAnsi="Times New Roman" w:cs="Times New Roman"/>
          <w:b/>
        </w:rPr>
        <w:t>-NA</w:t>
      </w:r>
    </w:p>
    <w:p w:rsidR="00F304D4" w:rsidRPr="00691312" w:rsidRDefault="003023C3" w:rsidP="00F304D4">
      <w:pPr>
        <w:pStyle w:val="ListParagraph"/>
        <w:numPr>
          <w:ilvl w:val="0"/>
          <w:numId w:val="4"/>
        </w:numPr>
        <w:rPr>
          <w:rFonts w:ascii="Times New Roman" w:hAnsi="Times New Roman" w:cs="Times New Roman"/>
          <w:b/>
        </w:rPr>
      </w:pPr>
      <w:r w:rsidRPr="00691312">
        <w:rPr>
          <w:rFonts w:ascii="Times New Roman" w:hAnsi="Times New Roman" w:cs="Times New Roman"/>
          <w:b/>
        </w:rPr>
        <w:t>Target A</w:t>
      </w:r>
      <w:r w:rsidR="00E870E9" w:rsidRPr="00691312">
        <w:rPr>
          <w:rFonts w:ascii="Times New Roman" w:hAnsi="Times New Roman" w:cs="Times New Roman"/>
          <w:b/>
        </w:rPr>
        <w:t xml:space="preserve">rea </w:t>
      </w:r>
      <w:r w:rsidR="00E870E9" w:rsidRPr="00691312">
        <w:rPr>
          <w:rFonts w:ascii="Times New Roman" w:hAnsi="Times New Roman" w:cs="Times New Roman"/>
        </w:rPr>
        <w:t>–</w:t>
      </w:r>
      <w:r w:rsidR="007E7B56">
        <w:rPr>
          <w:rFonts w:ascii="Times New Roman" w:hAnsi="Times New Roman" w:cs="Times New Roman"/>
        </w:rPr>
        <w:t>Kamptee</w:t>
      </w:r>
      <w:r w:rsidR="00691312" w:rsidRPr="00691312">
        <w:rPr>
          <w:rFonts w:ascii="Times New Roman" w:hAnsi="Times New Roman" w:cs="Times New Roman"/>
        </w:rPr>
        <w:t xml:space="preserve">, Saoner and Parshivni of Nagpur   </w:t>
      </w:r>
    </w:p>
    <w:p w:rsidR="00F304D4" w:rsidRDefault="001D1262" w:rsidP="00F304D4">
      <w:pPr>
        <w:pStyle w:val="ListParagraph"/>
        <w:numPr>
          <w:ilvl w:val="0"/>
          <w:numId w:val="4"/>
        </w:numPr>
        <w:rPr>
          <w:rFonts w:ascii="Times New Roman" w:hAnsi="Times New Roman" w:cs="Times New Roman"/>
          <w:b/>
        </w:rPr>
      </w:pPr>
      <w:r w:rsidRPr="00F304D4">
        <w:rPr>
          <w:rFonts w:ascii="Times New Roman" w:hAnsi="Times New Roman" w:cs="Times New Roman"/>
          <w:b/>
        </w:rPr>
        <w:t>Key Findings and recommendation on Various Project Components</w:t>
      </w:r>
    </w:p>
    <w:p w:rsidR="00F304D4" w:rsidRPr="00F304D4" w:rsidRDefault="00F304D4" w:rsidP="00F304D4">
      <w:pPr>
        <w:pStyle w:val="ListParagraph"/>
        <w:rPr>
          <w:rFonts w:ascii="Times New Roman" w:hAnsi="Times New Roman" w:cs="Times New Roman"/>
          <w:b/>
        </w:rPr>
      </w:pPr>
    </w:p>
    <w:p w:rsidR="00C83428" w:rsidRDefault="00F304D4" w:rsidP="00722E81">
      <w:pPr>
        <w:pStyle w:val="ListParagraph"/>
        <w:numPr>
          <w:ilvl w:val="0"/>
          <w:numId w:val="4"/>
        </w:numPr>
        <w:rPr>
          <w:rFonts w:ascii="Times New Roman" w:hAnsi="Times New Roman" w:cs="Times New Roman"/>
          <w:b/>
        </w:rPr>
      </w:pPr>
      <w:r>
        <w:rPr>
          <w:rFonts w:ascii="Times New Roman" w:hAnsi="Times New Roman" w:cs="Times New Roman"/>
          <w:b/>
        </w:rPr>
        <w:t>C</w:t>
      </w:r>
      <w:r w:rsidR="00722E81">
        <w:rPr>
          <w:rFonts w:ascii="Times New Roman" w:hAnsi="Times New Roman" w:cs="Times New Roman"/>
          <w:b/>
        </w:rPr>
        <w:t>omponent 1.Organisational Support to the Programme</w:t>
      </w:r>
    </w:p>
    <w:p w:rsidR="00722E81" w:rsidRPr="00722E81" w:rsidRDefault="00722E81" w:rsidP="00722E81">
      <w:pPr>
        <w:pStyle w:val="ListParagraph"/>
        <w:rPr>
          <w:rFonts w:ascii="Times New Roman" w:hAnsi="Times New Roman" w:cs="Times New Roman"/>
          <w:b/>
        </w:rPr>
      </w:pPr>
    </w:p>
    <w:p w:rsidR="00070E35" w:rsidRDefault="00B70203" w:rsidP="00C9488E">
      <w:pPr>
        <w:pStyle w:val="ListParagraph"/>
        <w:rPr>
          <w:rFonts w:ascii="Times New Roman" w:hAnsi="Times New Roman" w:cs="Times New Roman"/>
        </w:rPr>
      </w:pPr>
      <w:r>
        <w:rPr>
          <w:rFonts w:ascii="Times New Roman" w:hAnsi="Times New Roman" w:cs="Times New Roman"/>
        </w:rPr>
        <w:t xml:space="preserve">During the </w:t>
      </w:r>
      <w:r w:rsidR="00E10B2E">
        <w:rPr>
          <w:rFonts w:ascii="Times New Roman" w:hAnsi="Times New Roman" w:cs="Times New Roman"/>
        </w:rPr>
        <w:t>E</w:t>
      </w:r>
      <w:r>
        <w:rPr>
          <w:rFonts w:ascii="Times New Roman" w:hAnsi="Times New Roman" w:cs="Times New Roman"/>
        </w:rPr>
        <w:t>v</w:t>
      </w:r>
      <w:r w:rsidR="00E10B2E">
        <w:rPr>
          <w:rFonts w:ascii="Times New Roman" w:hAnsi="Times New Roman" w:cs="Times New Roman"/>
        </w:rPr>
        <w:t>al</w:t>
      </w:r>
      <w:r>
        <w:rPr>
          <w:rFonts w:ascii="Times New Roman" w:hAnsi="Times New Roman" w:cs="Times New Roman"/>
        </w:rPr>
        <w:t>uation</w:t>
      </w:r>
      <w:r w:rsidR="002E0E5A">
        <w:rPr>
          <w:rFonts w:ascii="Times New Roman" w:hAnsi="Times New Roman" w:cs="Times New Roman"/>
        </w:rPr>
        <w:t>,</w:t>
      </w:r>
      <w:r w:rsidR="001D0EAE">
        <w:rPr>
          <w:rFonts w:ascii="Times New Roman" w:hAnsi="Times New Roman" w:cs="Times New Roman"/>
        </w:rPr>
        <w:t xml:space="preserve"> </w:t>
      </w:r>
      <w:r w:rsidR="002E0E5A">
        <w:rPr>
          <w:rFonts w:ascii="Times New Roman" w:hAnsi="Times New Roman" w:cs="Times New Roman"/>
        </w:rPr>
        <w:t>the</w:t>
      </w:r>
      <w:r>
        <w:rPr>
          <w:rFonts w:ascii="Times New Roman" w:hAnsi="Times New Roman" w:cs="Times New Roman"/>
        </w:rPr>
        <w:t xml:space="preserve"> team</w:t>
      </w:r>
      <w:r w:rsidR="00E10B2E">
        <w:rPr>
          <w:rFonts w:ascii="Times New Roman" w:hAnsi="Times New Roman" w:cs="Times New Roman"/>
        </w:rPr>
        <w:t xml:space="preserve"> met</w:t>
      </w:r>
      <w:r w:rsidR="00BE16AE">
        <w:rPr>
          <w:rFonts w:ascii="Times New Roman" w:hAnsi="Times New Roman" w:cs="Times New Roman"/>
        </w:rPr>
        <w:t xml:space="preserve"> with</w:t>
      </w:r>
      <w:r w:rsidR="00691312">
        <w:rPr>
          <w:rFonts w:ascii="Times New Roman" w:hAnsi="Times New Roman" w:cs="Times New Roman"/>
        </w:rPr>
        <w:t xml:space="preserve"> </w:t>
      </w:r>
      <w:r w:rsidR="007E7B56">
        <w:rPr>
          <w:rFonts w:ascii="Times New Roman" w:hAnsi="Times New Roman" w:cs="Times New Roman"/>
        </w:rPr>
        <w:t>Mr. Pramod</w:t>
      </w:r>
      <w:r w:rsidR="00691312">
        <w:rPr>
          <w:rFonts w:ascii="Times New Roman" w:hAnsi="Times New Roman" w:cs="Times New Roman"/>
        </w:rPr>
        <w:t xml:space="preserve"> </w:t>
      </w:r>
      <w:r w:rsidR="007E7B56">
        <w:rPr>
          <w:rFonts w:ascii="Times New Roman" w:hAnsi="Times New Roman" w:cs="Times New Roman"/>
        </w:rPr>
        <w:t>Kharade the</w:t>
      </w:r>
      <w:r w:rsidR="002E0E5A">
        <w:rPr>
          <w:rFonts w:ascii="Times New Roman" w:hAnsi="Times New Roman" w:cs="Times New Roman"/>
        </w:rPr>
        <w:t xml:space="preserve"> </w:t>
      </w:r>
      <w:r w:rsidR="007E7B56">
        <w:rPr>
          <w:rFonts w:ascii="Times New Roman" w:hAnsi="Times New Roman" w:cs="Times New Roman"/>
        </w:rPr>
        <w:t>Secretary</w:t>
      </w:r>
      <w:r w:rsidR="002E0E5A">
        <w:rPr>
          <w:rFonts w:ascii="Times New Roman" w:hAnsi="Times New Roman" w:cs="Times New Roman"/>
        </w:rPr>
        <w:t xml:space="preserve"> of </w:t>
      </w:r>
      <w:r w:rsidR="00D60BB9">
        <w:rPr>
          <w:rFonts w:ascii="Times New Roman" w:hAnsi="Times New Roman" w:cs="Times New Roman"/>
        </w:rPr>
        <w:t>BAJSS</w:t>
      </w:r>
      <w:r w:rsidR="008C0C0A">
        <w:rPr>
          <w:rFonts w:ascii="Times New Roman" w:hAnsi="Times New Roman" w:cs="Times New Roman"/>
        </w:rPr>
        <w:t xml:space="preserve"> and PD of TI project. </w:t>
      </w:r>
      <w:r w:rsidR="00722E81">
        <w:rPr>
          <w:rFonts w:ascii="Times New Roman" w:hAnsi="Times New Roman" w:cs="Times New Roman"/>
        </w:rPr>
        <w:t>H</w:t>
      </w:r>
      <w:r w:rsidR="008C0C0A">
        <w:rPr>
          <w:rFonts w:ascii="Times New Roman" w:hAnsi="Times New Roman" w:cs="Times New Roman"/>
        </w:rPr>
        <w:t>e</w:t>
      </w:r>
      <w:r w:rsidR="00BE16AE">
        <w:rPr>
          <w:rFonts w:ascii="Times New Roman" w:hAnsi="Times New Roman" w:cs="Times New Roman"/>
        </w:rPr>
        <w:t xml:space="preserve"> told the team </w:t>
      </w:r>
      <w:r w:rsidR="007842FC">
        <w:rPr>
          <w:rFonts w:ascii="Times New Roman" w:hAnsi="Times New Roman" w:cs="Times New Roman"/>
        </w:rPr>
        <w:t>is working to create</w:t>
      </w:r>
      <w:r w:rsidR="00070E35">
        <w:rPr>
          <w:rFonts w:ascii="Times New Roman" w:hAnsi="Times New Roman" w:cs="Times New Roman"/>
        </w:rPr>
        <w:t xml:space="preserve"> awareness</w:t>
      </w:r>
      <w:r w:rsidR="007842FC">
        <w:rPr>
          <w:rFonts w:ascii="Times New Roman" w:hAnsi="Times New Roman" w:cs="Times New Roman"/>
        </w:rPr>
        <w:t xml:space="preserve"> on</w:t>
      </w:r>
      <w:r w:rsidR="00070E35">
        <w:rPr>
          <w:rFonts w:ascii="Times New Roman" w:hAnsi="Times New Roman" w:cs="Times New Roman"/>
        </w:rPr>
        <w:t xml:space="preserve"> HIV/</w:t>
      </w:r>
      <w:r w:rsidR="007E7B56">
        <w:rPr>
          <w:rFonts w:ascii="Times New Roman" w:hAnsi="Times New Roman" w:cs="Times New Roman"/>
        </w:rPr>
        <w:t>AIDS among</w:t>
      </w:r>
      <w:r w:rsidR="00070E35">
        <w:rPr>
          <w:rFonts w:ascii="Times New Roman" w:hAnsi="Times New Roman" w:cs="Times New Roman"/>
        </w:rPr>
        <w:t xml:space="preserve"> </w:t>
      </w:r>
      <w:r w:rsidR="007842FC">
        <w:rPr>
          <w:rFonts w:ascii="Times New Roman" w:hAnsi="Times New Roman" w:cs="Times New Roman"/>
        </w:rPr>
        <w:t>Migrants and</w:t>
      </w:r>
      <w:r w:rsidR="00070E35">
        <w:rPr>
          <w:rFonts w:ascii="Times New Roman" w:hAnsi="Times New Roman" w:cs="Times New Roman"/>
        </w:rPr>
        <w:t xml:space="preserve"> </w:t>
      </w:r>
      <w:r w:rsidR="007842FC">
        <w:rPr>
          <w:rFonts w:ascii="Times New Roman" w:hAnsi="Times New Roman" w:cs="Times New Roman"/>
        </w:rPr>
        <w:t>ensuring that everybody go for safe sex.</w:t>
      </w:r>
      <w:r w:rsidR="00070E35">
        <w:rPr>
          <w:rFonts w:ascii="Times New Roman" w:hAnsi="Times New Roman" w:cs="Times New Roman"/>
        </w:rPr>
        <w:t xml:space="preserve">  </w:t>
      </w:r>
      <w:r w:rsidR="00722E81">
        <w:rPr>
          <w:rFonts w:ascii="Times New Roman" w:hAnsi="Times New Roman" w:cs="Times New Roman"/>
        </w:rPr>
        <w:t xml:space="preserve"> </w:t>
      </w:r>
      <w:r w:rsidR="00C9488E">
        <w:rPr>
          <w:rFonts w:ascii="Times New Roman" w:hAnsi="Times New Roman" w:cs="Times New Roman"/>
        </w:rPr>
        <w:t xml:space="preserve">   </w:t>
      </w:r>
      <w:r w:rsidR="00BE16AE">
        <w:rPr>
          <w:rFonts w:ascii="Times New Roman" w:hAnsi="Times New Roman" w:cs="Times New Roman"/>
        </w:rPr>
        <w:t xml:space="preserve"> </w:t>
      </w:r>
    </w:p>
    <w:p w:rsidR="00BE16AE" w:rsidRPr="00C9488E" w:rsidRDefault="00C2729A" w:rsidP="00C9488E">
      <w:pPr>
        <w:pStyle w:val="ListParagraph"/>
        <w:rPr>
          <w:rFonts w:ascii="Times New Roman" w:hAnsi="Times New Roman" w:cs="Times New Roman"/>
        </w:rPr>
      </w:pPr>
      <w:r>
        <w:rPr>
          <w:rFonts w:ascii="Times New Roman" w:hAnsi="Times New Roman" w:cs="Times New Roman"/>
        </w:rPr>
        <w:t>The NGO also provides financial support to TI project whenever the</w:t>
      </w:r>
      <w:r w:rsidR="007842FC">
        <w:rPr>
          <w:rFonts w:ascii="Times New Roman" w:hAnsi="Times New Roman" w:cs="Times New Roman"/>
        </w:rPr>
        <w:t xml:space="preserve"> staffs are in need. The</w:t>
      </w:r>
      <w:r>
        <w:rPr>
          <w:rFonts w:ascii="Times New Roman" w:hAnsi="Times New Roman" w:cs="Times New Roman"/>
        </w:rPr>
        <w:t xml:space="preserve"> Secretary</w:t>
      </w:r>
      <w:r w:rsidR="00B36C8D">
        <w:rPr>
          <w:rFonts w:ascii="Times New Roman" w:hAnsi="Times New Roman" w:cs="Times New Roman"/>
        </w:rPr>
        <w:t xml:space="preserve"> who is also the </w:t>
      </w:r>
      <w:r w:rsidR="007842FC">
        <w:rPr>
          <w:rFonts w:ascii="Times New Roman" w:hAnsi="Times New Roman" w:cs="Times New Roman"/>
        </w:rPr>
        <w:t xml:space="preserve">PD visits </w:t>
      </w:r>
      <w:r>
        <w:rPr>
          <w:rFonts w:ascii="Times New Roman" w:hAnsi="Times New Roman" w:cs="Times New Roman"/>
        </w:rPr>
        <w:t>regularly to the TI project</w:t>
      </w:r>
      <w:r w:rsidR="002F2F09">
        <w:rPr>
          <w:rFonts w:ascii="Times New Roman" w:hAnsi="Times New Roman" w:cs="Times New Roman"/>
        </w:rPr>
        <w:t xml:space="preserve"> for monitoring its activities</w:t>
      </w:r>
      <w:r w:rsidR="00C9488E">
        <w:rPr>
          <w:rFonts w:ascii="Times New Roman" w:hAnsi="Times New Roman" w:cs="Times New Roman"/>
        </w:rPr>
        <w:t>.</w:t>
      </w:r>
      <w:r w:rsidR="00B36C8D">
        <w:rPr>
          <w:rFonts w:ascii="Times New Roman" w:hAnsi="Times New Roman" w:cs="Times New Roman"/>
        </w:rPr>
        <w:t xml:space="preserve"> </w:t>
      </w:r>
    </w:p>
    <w:p w:rsidR="00BE16AE" w:rsidRPr="00BE16AE" w:rsidRDefault="00BE16AE" w:rsidP="00C83428">
      <w:pPr>
        <w:pStyle w:val="ListParagraph"/>
        <w:rPr>
          <w:rFonts w:ascii="Times New Roman" w:hAnsi="Times New Roman" w:cs="Times New Roman"/>
          <w:b/>
        </w:rPr>
      </w:pPr>
    </w:p>
    <w:p w:rsidR="00C83428" w:rsidRDefault="00BE16AE" w:rsidP="00C83428">
      <w:pPr>
        <w:pStyle w:val="ListParagraph"/>
        <w:rPr>
          <w:rFonts w:ascii="Times New Roman" w:hAnsi="Times New Roman" w:cs="Times New Roman"/>
          <w:b/>
        </w:rPr>
      </w:pPr>
      <w:r w:rsidRPr="00BE16AE">
        <w:rPr>
          <w:rFonts w:ascii="Times New Roman" w:hAnsi="Times New Roman" w:cs="Times New Roman"/>
          <w:b/>
        </w:rPr>
        <w:t xml:space="preserve">Advocacy </w:t>
      </w:r>
    </w:p>
    <w:p w:rsidR="005E612B" w:rsidRPr="002F2F09" w:rsidRDefault="007F0285" w:rsidP="002F2F09">
      <w:pPr>
        <w:pStyle w:val="ListParagraph"/>
        <w:rPr>
          <w:rFonts w:ascii="Times New Roman" w:hAnsi="Times New Roman" w:cs="Times New Roman"/>
          <w:b/>
        </w:rPr>
      </w:pPr>
      <w:r>
        <w:rPr>
          <w:rFonts w:ascii="Times New Roman" w:hAnsi="Times New Roman" w:cs="Times New Roman"/>
        </w:rPr>
        <w:t xml:space="preserve">Mr. Vijay Shende Treasurer and member of </w:t>
      </w:r>
      <w:r w:rsidR="007842FC">
        <w:rPr>
          <w:rFonts w:ascii="Times New Roman" w:hAnsi="Times New Roman" w:cs="Times New Roman"/>
        </w:rPr>
        <w:t>the GB of</w:t>
      </w:r>
      <w:r w:rsidR="00C9488E">
        <w:rPr>
          <w:rFonts w:ascii="Times New Roman" w:hAnsi="Times New Roman" w:cs="Times New Roman"/>
        </w:rPr>
        <w:t xml:space="preserve"> </w:t>
      </w:r>
      <w:r w:rsidR="007842FC">
        <w:rPr>
          <w:rFonts w:ascii="Times New Roman" w:hAnsi="Times New Roman" w:cs="Times New Roman"/>
        </w:rPr>
        <w:t>BAJSS made</w:t>
      </w:r>
      <w:r w:rsidR="00C9488E">
        <w:rPr>
          <w:rFonts w:ascii="Times New Roman" w:hAnsi="Times New Roman" w:cs="Times New Roman"/>
        </w:rPr>
        <w:t xml:space="preserve"> advocacy at govt. and local level. </w:t>
      </w:r>
    </w:p>
    <w:p w:rsidR="005E612B" w:rsidRDefault="005E612B" w:rsidP="005E612B">
      <w:pPr>
        <w:pStyle w:val="ListParagraph"/>
        <w:rPr>
          <w:rFonts w:ascii="Times New Roman" w:hAnsi="Times New Roman" w:cs="Times New Roman"/>
        </w:rPr>
      </w:pPr>
    </w:p>
    <w:p w:rsidR="00170D43" w:rsidRPr="000F16F1" w:rsidRDefault="00A751B6" w:rsidP="005E612B">
      <w:pPr>
        <w:pStyle w:val="ListParagraph"/>
        <w:rPr>
          <w:rFonts w:ascii="Times New Roman" w:hAnsi="Times New Roman" w:cs="Times New Roman"/>
          <w:b/>
        </w:rPr>
      </w:pPr>
      <w:r w:rsidRPr="000F16F1">
        <w:rPr>
          <w:rFonts w:ascii="Times New Roman" w:hAnsi="Times New Roman" w:cs="Times New Roman"/>
          <w:b/>
        </w:rPr>
        <w:t>Organizational</w:t>
      </w:r>
      <w:r w:rsidR="00170D43" w:rsidRPr="000F16F1">
        <w:rPr>
          <w:rFonts w:ascii="Times New Roman" w:hAnsi="Times New Roman" w:cs="Times New Roman"/>
          <w:b/>
        </w:rPr>
        <w:t xml:space="preserve"> Capacity </w:t>
      </w:r>
    </w:p>
    <w:p w:rsidR="007842FC" w:rsidRDefault="00A751B6" w:rsidP="004707A8">
      <w:pPr>
        <w:pStyle w:val="ListParagraph"/>
        <w:numPr>
          <w:ilvl w:val="0"/>
          <w:numId w:val="8"/>
        </w:numPr>
        <w:jc w:val="both"/>
        <w:rPr>
          <w:rFonts w:ascii="Times New Roman" w:hAnsi="Times New Roman" w:cs="Times New Roman"/>
        </w:rPr>
      </w:pPr>
      <w:r w:rsidRPr="007842FC">
        <w:rPr>
          <w:rFonts w:ascii="Times New Roman" w:hAnsi="Times New Roman" w:cs="Times New Roman"/>
          <w:b/>
        </w:rPr>
        <w:t>Human R</w:t>
      </w:r>
      <w:r w:rsidR="00170D43" w:rsidRPr="007842FC">
        <w:rPr>
          <w:rFonts w:ascii="Times New Roman" w:hAnsi="Times New Roman" w:cs="Times New Roman"/>
          <w:b/>
        </w:rPr>
        <w:t xml:space="preserve">esources: </w:t>
      </w:r>
      <w:r w:rsidR="007842FC" w:rsidRPr="007842FC">
        <w:rPr>
          <w:rFonts w:ascii="Times New Roman" w:hAnsi="Times New Roman" w:cs="Times New Roman"/>
          <w:b/>
        </w:rPr>
        <w:t>T</w:t>
      </w:r>
      <w:r w:rsidRPr="007842FC">
        <w:rPr>
          <w:rFonts w:ascii="Times New Roman" w:hAnsi="Times New Roman" w:cs="Times New Roman"/>
        </w:rPr>
        <w:t xml:space="preserve">he Project Director is part timer for </w:t>
      </w:r>
      <w:r w:rsidR="00170D43" w:rsidRPr="007842FC">
        <w:rPr>
          <w:rFonts w:ascii="Times New Roman" w:hAnsi="Times New Roman" w:cs="Times New Roman"/>
        </w:rPr>
        <w:t>TI project</w:t>
      </w:r>
      <w:r w:rsidRPr="007842FC">
        <w:rPr>
          <w:rFonts w:ascii="Times New Roman" w:hAnsi="Times New Roman" w:cs="Times New Roman"/>
        </w:rPr>
        <w:t>. The Project M</w:t>
      </w:r>
      <w:r w:rsidR="00170D43" w:rsidRPr="007842FC">
        <w:rPr>
          <w:rFonts w:ascii="Times New Roman" w:hAnsi="Times New Roman" w:cs="Times New Roman"/>
        </w:rPr>
        <w:t xml:space="preserve">anager </w:t>
      </w:r>
      <w:r w:rsidRPr="007842FC">
        <w:rPr>
          <w:rFonts w:ascii="Times New Roman" w:hAnsi="Times New Roman" w:cs="Times New Roman"/>
        </w:rPr>
        <w:t>is responsible</w:t>
      </w:r>
      <w:r w:rsidR="007842FC" w:rsidRPr="007842FC">
        <w:rPr>
          <w:rFonts w:ascii="Times New Roman" w:hAnsi="Times New Roman" w:cs="Times New Roman"/>
        </w:rPr>
        <w:t xml:space="preserve"> for implementation of</w:t>
      </w:r>
      <w:r w:rsidR="00170D43" w:rsidRPr="007842FC">
        <w:rPr>
          <w:rFonts w:ascii="Times New Roman" w:hAnsi="Times New Roman" w:cs="Times New Roman"/>
        </w:rPr>
        <w:t xml:space="preserve"> project ac</w:t>
      </w:r>
      <w:r w:rsidR="00DF6F32" w:rsidRPr="007842FC">
        <w:rPr>
          <w:rFonts w:ascii="Times New Roman" w:hAnsi="Times New Roman" w:cs="Times New Roman"/>
        </w:rPr>
        <w:t xml:space="preserve">tivities. The </w:t>
      </w:r>
      <w:r w:rsidR="00045626" w:rsidRPr="007842FC">
        <w:rPr>
          <w:rFonts w:ascii="Times New Roman" w:hAnsi="Times New Roman" w:cs="Times New Roman"/>
        </w:rPr>
        <w:t>Counselor</w:t>
      </w:r>
      <w:r w:rsidR="007842FC" w:rsidRPr="007842FC">
        <w:rPr>
          <w:rFonts w:ascii="Times New Roman" w:hAnsi="Times New Roman" w:cs="Times New Roman"/>
        </w:rPr>
        <w:t>, Doctor, M</w:t>
      </w:r>
      <w:r w:rsidR="00045626" w:rsidRPr="007842FC">
        <w:rPr>
          <w:rFonts w:ascii="Times New Roman" w:hAnsi="Times New Roman" w:cs="Times New Roman"/>
        </w:rPr>
        <w:t>&amp;E-cum-</w:t>
      </w:r>
      <w:r w:rsidR="000F1E0C" w:rsidRPr="007842FC">
        <w:rPr>
          <w:rFonts w:ascii="Times New Roman" w:hAnsi="Times New Roman" w:cs="Times New Roman"/>
        </w:rPr>
        <w:t xml:space="preserve"> </w:t>
      </w:r>
      <w:r w:rsidR="00170D43" w:rsidRPr="007842FC">
        <w:rPr>
          <w:rFonts w:ascii="Times New Roman" w:hAnsi="Times New Roman" w:cs="Times New Roman"/>
        </w:rPr>
        <w:t>accountant, ORW</w:t>
      </w:r>
      <w:r w:rsidR="007842FC" w:rsidRPr="007842FC">
        <w:rPr>
          <w:rFonts w:ascii="Times New Roman" w:hAnsi="Times New Roman" w:cs="Times New Roman"/>
        </w:rPr>
        <w:t xml:space="preserve"> and Pes</w:t>
      </w:r>
      <w:r w:rsidR="00170D43" w:rsidRPr="007842FC">
        <w:rPr>
          <w:rFonts w:ascii="Times New Roman" w:hAnsi="Times New Roman" w:cs="Times New Roman"/>
        </w:rPr>
        <w:t xml:space="preserve"> </w:t>
      </w:r>
      <w:r w:rsidR="009029C0" w:rsidRPr="007842FC">
        <w:rPr>
          <w:rFonts w:ascii="Times New Roman" w:hAnsi="Times New Roman" w:cs="Times New Roman"/>
        </w:rPr>
        <w:t>work</w:t>
      </w:r>
      <w:r w:rsidR="007842FC" w:rsidRPr="007842FC">
        <w:rPr>
          <w:rFonts w:ascii="Times New Roman" w:hAnsi="Times New Roman" w:cs="Times New Roman"/>
        </w:rPr>
        <w:t>s in the project for delivering services.</w:t>
      </w:r>
    </w:p>
    <w:p w:rsidR="00EC7664" w:rsidRPr="007842FC" w:rsidRDefault="00CF044A" w:rsidP="004707A8">
      <w:pPr>
        <w:pStyle w:val="ListParagraph"/>
        <w:numPr>
          <w:ilvl w:val="0"/>
          <w:numId w:val="8"/>
        </w:numPr>
        <w:jc w:val="both"/>
        <w:rPr>
          <w:rFonts w:ascii="Times New Roman" w:hAnsi="Times New Roman" w:cs="Times New Roman"/>
        </w:rPr>
      </w:pPr>
      <w:r w:rsidRPr="007842FC">
        <w:rPr>
          <w:rFonts w:ascii="Times New Roman" w:hAnsi="Times New Roman" w:cs="Times New Roman"/>
        </w:rPr>
        <w:t>T</w:t>
      </w:r>
      <w:r w:rsidR="00A751B6" w:rsidRPr="007842FC">
        <w:rPr>
          <w:rFonts w:ascii="Times New Roman" w:hAnsi="Times New Roman" w:cs="Times New Roman"/>
        </w:rPr>
        <w:t xml:space="preserve">he </w:t>
      </w:r>
      <w:r w:rsidR="00EF5FBC" w:rsidRPr="007842FC">
        <w:rPr>
          <w:rFonts w:ascii="Times New Roman" w:hAnsi="Times New Roman" w:cs="Times New Roman"/>
        </w:rPr>
        <w:t>supervision system</w:t>
      </w:r>
      <w:r w:rsidR="00A751B6" w:rsidRPr="007842FC">
        <w:rPr>
          <w:rFonts w:ascii="Times New Roman" w:hAnsi="Times New Roman" w:cs="Times New Roman"/>
        </w:rPr>
        <w:t xml:space="preserve"> in the TI</w:t>
      </w:r>
      <w:r w:rsidRPr="007842FC">
        <w:rPr>
          <w:rFonts w:ascii="Times New Roman" w:hAnsi="Times New Roman" w:cs="Times New Roman"/>
        </w:rPr>
        <w:t xml:space="preserve"> Project is</w:t>
      </w:r>
      <w:r w:rsidR="007842FC">
        <w:rPr>
          <w:rFonts w:ascii="Times New Roman" w:hAnsi="Times New Roman" w:cs="Times New Roman"/>
        </w:rPr>
        <w:t xml:space="preserve"> supportive and participative approach is adopted for </w:t>
      </w:r>
      <w:r w:rsidR="00EF5FBC">
        <w:rPr>
          <w:rFonts w:ascii="Times New Roman" w:hAnsi="Times New Roman" w:cs="Times New Roman"/>
        </w:rPr>
        <w:t xml:space="preserve">workings. </w:t>
      </w:r>
      <w:r w:rsidR="00EF5FBC" w:rsidRPr="007842FC">
        <w:rPr>
          <w:rFonts w:ascii="Times New Roman" w:hAnsi="Times New Roman" w:cs="Times New Roman"/>
        </w:rPr>
        <w:t>The</w:t>
      </w:r>
      <w:r w:rsidRPr="007842FC">
        <w:rPr>
          <w:rFonts w:ascii="Times New Roman" w:hAnsi="Times New Roman" w:cs="Times New Roman"/>
        </w:rPr>
        <w:t xml:space="preserve"> commitmen</w:t>
      </w:r>
      <w:r w:rsidR="00A751B6" w:rsidRPr="007842FC">
        <w:rPr>
          <w:rFonts w:ascii="Times New Roman" w:hAnsi="Times New Roman" w:cs="Times New Roman"/>
        </w:rPr>
        <w:t>t level of staff is good and they</w:t>
      </w:r>
      <w:r w:rsidRPr="007842FC">
        <w:rPr>
          <w:rFonts w:ascii="Times New Roman" w:hAnsi="Times New Roman" w:cs="Times New Roman"/>
        </w:rPr>
        <w:t xml:space="preserve"> have positive outlook towards their </w:t>
      </w:r>
      <w:r w:rsidR="007842FC">
        <w:rPr>
          <w:rFonts w:ascii="Times New Roman" w:hAnsi="Times New Roman" w:cs="Times New Roman"/>
        </w:rPr>
        <w:t>work.</w:t>
      </w:r>
      <w:r w:rsidRPr="007842FC">
        <w:rPr>
          <w:rFonts w:ascii="Times New Roman" w:hAnsi="Times New Roman" w:cs="Times New Roman"/>
        </w:rPr>
        <w:t xml:space="preserve"> There was no staff turnover</w:t>
      </w:r>
      <w:r w:rsidR="002F2F09" w:rsidRPr="007842FC">
        <w:rPr>
          <w:rFonts w:ascii="Times New Roman" w:hAnsi="Times New Roman" w:cs="Times New Roman"/>
        </w:rPr>
        <w:t xml:space="preserve"> during the evaluation period.</w:t>
      </w:r>
      <w:r w:rsidRPr="007842FC">
        <w:rPr>
          <w:rFonts w:ascii="Times New Roman" w:hAnsi="Times New Roman" w:cs="Times New Roman"/>
          <w:b/>
        </w:rPr>
        <w:t xml:space="preserve"> </w:t>
      </w:r>
    </w:p>
    <w:p w:rsidR="00192686" w:rsidRPr="000F16F1" w:rsidRDefault="00192686" w:rsidP="00EC7664">
      <w:pPr>
        <w:pStyle w:val="ListParagraph"/>
        <w:numPr>
          <w:ilvl w:val="0"/>
          <w:numId w:val="8"/>
        </w:numPr>
        <w:jc w:val="both"/>
        <w:rPr>
          <w:rFonts w:ascii="Times New Roman" w:hAnsi="Times New Roman" w:cs="Times New Roman"/>
          <w:b/>
        </w:rPr>
      </w:pPr>
      <w:r w:rsidRPr="000F16F1">
        <w:rPr>
          <w:rFonts w:ascii="Times New Roman" w:hAnsi="Times New Roman" w:cs="Times New Roman"/>
          <w:b/>
        </w:rPr>
        <w:t>Capacity building :</w:t>
      </w:r>
    </w:p>
    <w:p w:rsidR="00192686" w:rsidRPr="00BA7A1C" w:rsidRDefault="00BA7A1C" w:rsidP="00192686">
      <w:pPr>
        <w:pStyle w:val="ListParagraph"/>
        <w:ind w:left="1440"/>
        <w:jc w:val="both"/>
        <w:rPr>
          <w:rFonts w:ascii="Times New Roman" w:hAnsi="Times New Roman" w:cs="Times New Roman"/>
        </w:rPr>
      </w:pPr>
      <w:r w:rsidRPr="00BA7A1C">
        <w:rPr>
          <w:rFonts w:ascii="Times New Roman" w:hAnsi="Times New Roman" w:cs="Times New Roman"/>
        </w:rPr>
        <w:t>The Staff of TI project is traine</w:t>
      </w:r>
      <w:r w:rsidR="00192686" w:rsidRPr="00BA7A1C">
        <w:rPr>
          <w:rFonts w:ascii="Times New Roman" w:hAnsi="Times New Roman" w:cs="Times New Roman"/>
        </w:rPr>
        <w:t xml:space="preserve">d </w:t>
      </w:r>
      <w:r w:rsidR="00EF5FBC">
        <w:rPr>
          <w:rFonts w:ascii="Times New Roman" w:hAnsi="Times New Roman" w:cs="Times New Roman"/>
        </w:rPr>
        <w:t>and they are aware about their responsibilities.</w:t>
      </w:r>
    </w:p>
    <w:p w:rsidR="00CF044A" w:rsidRPr="00BA7A1C" w:rsidRDefault="000F1E0C" w:rsidP="00324B66">
      <w:pPr>
        <w:pStyle w:val="ListParagraph"/>
        <w:ind w:left="2306"/>
        <w:jc w:val="both"/>
        <w:rPr>
          <w:rFonts w:ascii="Times New Roman" w:hAnsi="Times New Roman" w:cs="Times New Roman"/>
        </w:rPr>
      </w:pPr>
      <w:r>
        <w:rPr>
          <w:rFonts w:ascii="Times New Roman" w:hAnsi="Times New Roman" w:cs="Times New Roman"/>
        </w:rPr>
        <w:t>The Project M</w:t>
      </w:r>
      <w:r w:rsidR="00BA7A1C" w:rsidRPr="00BA7A1C">
        <w:rPr>
          <w:rFonts w:ascii="Times New Roman" w:hAnsi="Times New Roman" w:cs="Times New Roman"/>
        </w:rPr>
        <w:t>anager</w:t>
      </w:r>
      <w:r w:rsidR="002E6E56">
        <w:rPr>
          <w:rFonts w:ascii="Times New Roman" w:hAnsi="Times New Roman" w:cs="Times New Roman"/>
        </w:rPr>
        <w:t xml:space="preserve"> A</w:t>
      </w:r>
      <w:r w:rsidR="00061FAF">
        <w:rPr>
          <w:rFonts w:ascii="Times New Roman" w:hAnsi="Times New Roman" w:cs="Times New Roman"/>
        </w:rPr>
        <w:t>jay</w:t>
      </w:r>
      <w:r w:rsidR="002E6E56">
        <w:rPr>
          <w:rFonts w:ascii="Times New Roman" w:hAnsi="Times New Roman" w:cs="Times New Roman"/>
        </w:rPr>
        <w:t xml:space="preserve"> </w:t>
      </w:r>
      <w:r w:rsidR="00061FAF">
        <w:rPr>
          <w:rFonts w:ascii="Times New Roman" w:hAnsi="Times New Roman" w:cs="Times New Roman"/>
        </w:rPr>
        <w:t>Singh</w:t>
      </w:r>
      <w:r w:rsidR="00045626">
        <w:rPr>
          <w:rFonts w:ascii="Times New Roman" w:hAnsi="Times New Roman" w:cs="Times New Roman"/>
        </w:rPr>
        <w:t xml:space="preserve"> ha</w:t>
      </w:r>
      <w:r w:rsidR="002E6E56">
        <w:rPr>
          <w:rFonts w:ascii="Times New Roman" w:hAnsi="Times New Roman" w:cs="Times New Roman"/>
        </w:rPr>
        <w:t>d</w:t>
      </w:r>
      <w:r w:rsidR="00045626">
        <w:rPr>
          <w:rFonts w:ascii="Times New Roman" w:hAnsi="Times New Roman" w:cs="Times New Roman"/>
        </w:rPr>
        <w:t xml:space="preserve"> joined TI project in</w:t>
      </w:r>
      <w:r w:rsidR="002E6E56">
        <w:rPr>
          <w:rFonts w:ascii="Times New Roman" w:hAnsi="Times New Roman" w:cs="Times New Roman"/>
        </w:rPr>
        <w:t xml:space="preserve"> </w:t>
      </w:r>
      <w:r w:rsidR="00061FAF">
        <w:rPr>
          <w:rFonts w:ascii="Times New Roman" w:hAnsi="Times New Roman" w:cs="Times New Roman"/>
        </w:rPr>
        <w:t>November</w:t>
      </w:r>
      <w:r w:rsidR="002E6E56">
        <w:rPr>
          <w:rFonts w:ascii="Times New Roman" w:hAnsi="Times New Roman" w:cs="Times New Roman"/>
        </w:rPr>
        <w:t xml:space="preserve"> 200</w:t>
      </w:r>
      <w:r w:rsidR="00061FAF">
        <w:rPr>
          <w:rFonts w:ascii="Times New Roman" w:hAnsi="Times New Roman" w:cs="Times New Roman"/>
        </w:rPr>
        <w:t xml:space="preserve">6 as ORW. </w:t>
      </w:r>
      <w:r w:rsidR="00EF5FBC">
        <w:rPr>
          <w:rFonts w:ascii="Times New Roman" w:hAnsi="Times New Roman" w:cs="Times New Roman"/>
        </w:rPr>
        <w:t>He</w:t>
      </w:r>
      <w:r w:rsidR="002E6E56">
        <w:rPr>
          <w:rFonts w:ascii="Times New Roman" w:hAnsi="Times New Roman" w:cs="Times New Roman"/>
        </w:rPr>
        <w:t xml:space="preserve"> was promoted to Counselor in </w:t>
      </w:r>
      <w:r w:rsidR="00061FAF">
        <w:rPr>
          <w:rFonts w:ascii="Times New Roman" w:hAnsi="Times New Roman" w:cs="Times New Roman"/>
        </w:rPr>
        <w:t>June</w:t>
      </w:r>
      <w:r w:rsidR="002E6E56">
        <w:rPr>
          <w:rFonts w:ascii="Times New Roman" w:hAnsi="Times New Roman" w:cs="Times New Roman"/>
        </w:rPr>
        <w:t xml:space="preserve"> 20</w:t>
      </w:r>
      <w:r w:rsidR="00061FAF">
        <w:rPr>
          <w:rFonts w:ascii="Times New Roman" w:hAnsi="Times New Roman" w:cs="Times New Roman"/>
        </w:rPr>
        <w:t>09</w:t>
      </w:r>
      <w:r w:rsidR="002E6E56">
        <w:rPr>
          <w:rFonts w:ascii="Times New Roman" w:hAnsi="Times New Roman" w:cs="Times New Roman"/>
        </w:rPr>
        <w:t xml:space="preserve"> and remained on the post till </w:t>
      </w:r>
      <w:r w:rsidR="00061FAF">
        <w:rPr>
          <w:rFonts w:ascii="Times New Roman" w:hAnsi="Times New Roman" w:cs="Times New Roman"/>
        </w:rPr>
        <w:t>November 2013. H</w:t>
      </w:r>
      <w:r w:rsidR="002E6E56">
        <w:rPr>
          <w:rFonts w:ascii="Times New Roman" w:hAnsi="Times New Roman" w:cs="Times New Roman"/>
        </w:rPr>
        <w:t>e was promoted to the post of PM in the same month.</w:t>
      </w:r>
      <w:r w:rsidR="00061FAF">
        <w:rPr>
          <w:rFonts w:ascii="Times New Roman" w:hAnsi="Times New Roman" w:cs="Times New Roman"/>
        </w:rPr>
        <w:t>H</w:t>
      </w:r>
      <w:r w:rsidR="001F2235">
        <w:rPr>
          <w:rFonts w:ascii="Times New Roman" w:hAnsi="Times New Roman" w:cs="Times New Roman"/>
        </w:rPr>
        <w:t xml:space="preserve">e </w:t>
      </w:r>
      <w:r w:rsidR="00EF5FBC">
        <w:rPr>
          <w:rFonts w:ascii="Times New Roman" w:hAnsi="Times New Roman" w:cs="Times New Roman"/>
        </w:rPr>
        <w:t xml:space="preserve">got </w:t>
      </w:r>
      <w:r w:rsidR="001F2235">
        <w:rPr>
          <w:rFonts w:ascii="Times New Roman" w:hAnsi="Times New Roman" w:cs="Times New Roman"/>
        </w:rPr>
        <w:t>training</w:t>
      </w:r>
      <w:r w:rsidR="00EF5FBC">
        <w:rPr>
          <w:rFonts w:ascii="Times New Roman" w:hAnsi="Times New Roman" w:cs="Times New Roman"/>
        </w:rPr>
        <w:t>s for</w:t>
      </w:r>
      <w:r w:rsidR="001F2235">
        <w:rPr>
          <w:rFonts w:ascii="Times New Roman" w:hAnsi="Times New Roman" w:cs="Times New Roman"/>
        </w:rPr>
        <w:t xml:space="preserve"> PM</w:t>
      </w:r>
      <w:r w:rsidR="00EF5FBC">
        <w:rPr>
          <w:rFonts w:ascii="Times New Roman" w:hAnsi="Times New Roman" w:cs="Times New Roman"/>
        </w:rPr>
        <w:t xml:space="preserve"> and MSDS formats</w:t>
      </w:r>
      <w:r w:rsidR="001F2235">
        <w:rPr>
          <w:rFonts w:ascii="Times New Roman" w:hAnsi="Times New Roman" w:cs="Times New Roman"/>
        </w:rPr>
        <w:t xml:space="preserve"> in November 201</w:t>
      </w:r>
      <w:r w:rsidR="00061FAF">
        <w:rPr>
          <w:rFonts w:ascii="Times New Roman" w:hAnsi="Times New Roman" w:cs="Times New Roman"/>
        </w:rPr>
        <w:t>4</w:t>
      </w:r>
      <w:r w:rsidR="001F2235">
        <w:rPr>
          <w:rFonts w:ascii="Times New Roman" w:hAnsi="Times New Roman" w:cs="Times New Roman"/>
        </w:rPr>
        <w:t xml:space="preserve"> by SOSVA, Pune</w:t>
      </w:r>
      <w:r w:rsidR="00EF5FBC">
        <w:rPr>
          <w:rFonts w:ascii="Times New Roman" w:hAnsi="Times New Roman" w:cs="Times New Roman"/>
        </w:rPr>
        <w:t>.</w:t>
      </w:r>
      <w:r w:rsidR="001F2235">
        <w:rPr>
          <w:rFonts w:ascii="Times New Roman" w:hAnsi="Times New Roman" w:cs="Times New Roman"/>
        </w:rPr>
        <w:t xml:space="preserve"> </w:t>
      </w:r>
      <w:r w:rsidR="00AD6F55">
        <w:rPr>
          <w:rFonts w:ascii="Times New Roman" w:hAnsi="Times New Roman" w:cs="Times New Roman"/>
        </w:rPr>
        <w:t>.</w:t>
      </w:r>
      <w:r w:rsidR="00BA7A1C">
        <w:rPr>
          <w:rFonts w:ascii="Times New Roman" w:hAnsi="Times New Roman" w:cs="Times New Roman"/>
        </w:rPr>
        <w:t xml:space="preserve"> </w:t>
      </w:r>
      <w:r w:rsidR="0023597E" w:rsidRPr="00BA7A1C">
        <w:rPr>
          <w:rFonts w:ascii="Times New Roman" w:hAnsi="Times New Roman" w:cs="Times New Roman"/>
        </w:rPr>
        <w:t xml:space="preserve"> </w:t>
      </w:r>
    </w:p>
    <w:p w:rsidR="0023597E" w:rsidRPr="00BA7A1C" w:rsidRDefault="0061797A" w:rsidP="00324B66">
      <w:pPr>
        <w:pStyle w:val="ListParagraph"/>
        <w:ind w:left="2306"/>
        <w:jc w:val="both"/>
        <w:rPr>
          <w:rFonts w:ascii="Times New Roman" w:hAnsi="Times New Roman" w:cs="Times New Roman"/>
        </w:rPr>
      </w:pPr>
      <w:r w:rsidRPr="00BA7A1C">
        <w:rPr>
          <w:rFonts w:ascii="Times New Roman" w:hAnsi="Times New Roman" w:cs="Times New Roman"/>
        </w:rPr>
        <w:t>Counselor</w:t>
      </w:r>
      <w:r w:rsidR="00EF5FBC">
        <w:rPr>
          <w:rFonts w:ascii="Times New Roman" w:hAnsi="Times New Roman" w:cs="Times New Roman"/>
        </w:rPr>
        <w:t>- One</w:t>
      </w:r>
      <w:r w:rsidR="00BA7A1C">
        <w:rPr>
          <w:rFonts w:ascii="Times New Roman" w:hAnsi="Times New Roman" w:cs="Times New Roman"/>
        </w:rPr>
        <w:t xml:space="preserve"> counselor</w:t>
      </w:r>
      <w:r w:rsidR="00061FAF">
        <w:rPr>
          <w:rFonts w:ascii="Times New Roman" w:hAnsi="Times New Roman" w:cs="Times New Roman"/>
        </w:rPr>
        <w:t xml:space="preserve"> Raj Kumar Mohalle</w:t>
      </w:r>
      <w:r w:rsidR="00FF4606">
        <w:rPr>
          <w:rFonts w:ascii="Times New Roman" w:hAnsi="Times New Roman" w:cs="Times New Roman"/>
        </w:rPr>
        <w:t xml:space="preserve"> was</w:t>
      </w:r>
      <w:r w:rsidR="00324B66">
        <w:rPr>
          <w:rFonts w:ascii="Times New Roman" w:hAnsi="Times New Roman" w:cs="Times New Roman"/>
        </w:rPr>
        <w:t xml:space="preserve"> appointed in this project</w:t>
      </w:r>
      <w:r w:rsidR="009A258C">
        <w:rPr>
          <w:rFonts w:ascii="Times New Roman" w:hAnsi="Times New Roman" w:cs="Times New Roman"/>
        </w:rPr>
        <w:t xml:space="preserve"> in November 2013.</w:t>
      </w:r>
      <w:r w:rsidR="00346B21">
        <w:rPr>
          <w:rFonts w:ascii="Times New Roman" w:hAnsi="Times New Roman" w:cs="Times New Roman"/>
        </w:rPr>
        <w:t xml:space="preserve"> First, h</w:t>
      </w:r>
      <w:r w:rsidR="00C65041">
        <w:rPr>
          <w:rFonts w:ascii="Times New Roman" w:hAnsi="Times New Roman" w:cs="Times New Roman"/>
        </w:rPr>
        <w:t>e</w:t>
      </w:r>
      <w:r w:rsidR="00346B21">
        <w:rPr>
          <w:rFonts w:ascii="Times New Roman" w:hAnsi="Times New Roman" w:cs="Times New Roman"/>
        </w:rPr>
        <w:t xml:space="preserve"> joined TI project as ORW in August 2010, and promoted to Counselor in November 2013. He received basic training</w:t>
      </w:r>
      <w:r w:rsidR="00EF5FBC">
        <w:rPr>
          <w:rFonts w:ascii="Times New Roman" w:hAnsi="Times New Roman" w:cs="Times New Roman"/>
        </w:rPr>
        <w:t xml:space="preserve"> on</w:t>
      </w:r>
      <w:r w:rsidR="00346B21">
        <w:rPr>
          <w:rFonts w:ascii="Times New Roman" w:hAnsi="Times New Roman" w:cs="Times New Roman"/>
        </w:rPr>
        <w:t xml:space="preserve"> Counseling in December 2014</w:t>
      </w:r>
      <w:r w:rsidR="0011181C">
        <w:rPr>
          <w:rFonts w:ascii="Times New Roman" w:hAnsi="Times New Roman" w:cs="Times New Roman"/>
        </w:rPr>
        <w:t xml:space="preserve"> by SOSVA Pune. </w:t>
      </w:r>
      <w:r w:rsidR="009D23B4">
        <w:rPr>
          <w:rFonts w:ascii="Times New Roman" w:hAnsi="Times New Roman" w:cs="Times New Roman"/>
        </w:rPr>
        <w:t xml:space="preserve"> </w:t>
      </w:r>
      <w:r w:rsidR="00FF4606">
        <w:rPr>
          <w:rFonts w:ascii="Times New Roman" w:hAnsi="Times New Roman" w:cs="Times New Roman"/>
        </w:rPr>
        <w:t xml:space="preserve"> </w:t>
      </w:r>
      <w:r w:rsidR="009D23B4">
        <w:rPr>
          <w:rFonts w:ascii="Times New Roman" w:hAnsi="Times New Roman" w:cs="Times New Roman"/>
        </w:rPr>
        <w:t xml:space="preserve"> </w:t>
      </w:r>
      <w:r w:rsidR="00FD7A1E">
        <w:rPr>
          <w:rFonts w:ascii="Times New Roman" w:hAnsi="Times New Roman" w:cs="Times New Roman"/>
        </w:rPr>
        <w:t xml:space="preserve"> </w:t>
      </w:r>
    </w:p>
    <w:p w:rsidR="007F46A3" w:rsidRDefault="009D23B4" w:rsidP="00324B66">
      <w:pPr>
        <w:pStyle w:val="ListParagraph"/>
        <w:ind w:left="2306"/>
        <w:jc w:val="both"/>
        <w:rPr>
          <w:rFonts w:ascii="Times New Roman" w:hAnsi="Times New Roman" w:cs="Times New Roman"/>
        </w:rPr>
      </w:pPr>
      <w:r>
        <w:rPr>
          <w:rFonts w:ascii="Times New Roman" w:hAnsi="Times New Roman" w:cs="Times New Roman"/>
        </w:rPr>
        <w:t>M&amp;E cum-</w:t>
      </w:r>
      <w:r w:rsidR="00FD7A1E">
        <w:rPr>
          <w:rFonts w:ascii="Times New Roman" w:hAnsi="Times New Roman" w:cs="Times New Roman"/>
        </w:rPr>
        <w:t>Accountant – One</w:t>
      </w:r>
      <w:r>
        <w:rPr>
          <w:rFonts w:ascii="Times New Roman" w:hAnsi="Times New Roman" w:cs="Times New Roman"/>
        </w:rPr>
        <w:t xml:space="preserve"> M&amp;E cum-</w:t>
      </w:r>
      <w:r w:rsidR="00FD7A1E">
        <w:rPr>
          <w:rFonts w:ascii="Times New Roman" w:hAnsi="Times New Roman" w:cs="Times New Roman"/>
        </w:rPr>
        <w:t xml:space="preserve"> accountant</w:t>
      </w:r>
      <w:r w:rsidR="0011181C">
        <w:rPr>
          <w:rFonts w:ascii="Times New Roman" w:hAnsi="Times New Roman" w:cs="Times New Roman"/>
        </w:rPr>
        <w:t xml:space="preserve"> Mr. Sanjay Menjoge B. Com.</w:t>
      </w:r>
      <w:r w:rsidR="00FD7A1E">
        <w:rPr>
          <w:rFonts w:ascii="Times New Roman" w:hAnsi="Times New Roman" w:cs="Times New Roman"/>
        </w:rPr>
        <w:t xml:space="preserve"> was appointed</w:t>
      </w:r>
      <w:r w:rsidR="0011181C">
        <w:rPr>
          <w:rFonts w:ascii="Times New Roman" w:hAnsi="Times New Roman" w:cs="Times New Roman"/>
        </w:rPr>
        <w:t xml:space="preserve"> in October 2012</w:t>
      </w:r>
      <w:r w:rsidR="00FD7A1E">
        <w:rPr>
          <w:rFonts w:ascii="Times New Roman" w:hAnsi="Times New Roman" w:cs="Times New Roman"/>
        </w:rPr>
        <w:t>.</w:t>
      </w:r>
      <w:r w:rsidR="00FC3D7B">
        <w:rPr>
          <w:rFonts w:ascii="Times New Roman" w:hAnsi="Times New Roman" w:cs="Times New Roman"/>
        </w:rPr>
        <w:t>He did not receive any training, but have knowledge of maintaining accounts and formats</w:t>
      </w:r>
      <w:r w:rsidR="00EF5FBC">
        <w:rPr>
          <w:rFonts w:ascii="Times New Roman" w:hAnsi="Times New Roman" w:cs="Times New Roman"/>
        </w:rPr>
        <w:t xml:space="preserve"> used in TI.</w:t>
      </w:r>
    </w:p>
    <w:p w:rsidR="00060702" w:rsidRPr="00BA7A1C" w:rsidRDefault="00060702" w:rsidP="00324B66">
      <w:pPr>
        <w:pStyle w:val="ListParagraph"/>
        <w:ind w:left="2306"/>
        <w:jc w:val="both"/>
        <w:rPr>
          <w:rFonts w:ascii="Times New Roman" w:hAnsi="Times New Roman" w:cs="Times New Roman"/>
        </w:rPr>
      </w:pPr>
      <w:r>
        <w:rPr>
          <w:rFonts w:ascii="Times New Roman" w:hAnsi="Times New Roman" w:cs="Times New Roman"/>
        </w:rPr>
        <w:t>PPP Doctor</w:t>
      </w:r>
      <w:r w:rsidR="00F83D4D">
        <w:rPr>
          <w:rFonts w:ascii="Times New Roman" w:hAnsi="Times New Roman" w:cs="Times New Roman"/>
        </w:rPr>
        <w:t>—Dr. Vivek Vairagade (B.A.M.S.) has been appointed by TI management in 2008, and he received training in 2012</w:t>
      </w:r>
      <w:r w:rsidR="00EF5FBC">
        <w:rPr>
          <w:rFonts w:ascii="Times New Roman" w:hAnsi="Times New Roman" w:cs="Times New Roman"/>
        </w:rPr>
        <w:t>, 2013</w:t>
      </w:r>
      <w:r w:rsidR="00F83D4D">
        <w:rPr>
          <w:rFonts w:ascii="Times New Roman" w:hAnsi="Times New Roman" w:cs="Times New Roman"/>
        </w:rPr>
        <w:t xml:space="preserve"> and 2015.</w:t>
      </w:r>
    </w:p>
    <w:p w:rsidR="00BA7A1C" w:rsidRDefault="0023597E" w:rsidP="00324B66">
      <w:pPr>
        <w:pStyle w:val="ListParagraph"/>
        <w:ind w:left="2306"/>
        <w:jc w:val="both"/>
        <w:rPr>
          <w:rFonts w:ascii="Times New Roman" w:hAnsi="Times New Roman" w:cs="Times New Roman"/>
        </w:rPr>
      </w:pPr>
      <w:r w:rsidRPr="00BA7A1C">
        <w:rPr>
          <w:rFonts w:ascii="Times New Roman" w:hAnsi="Times New Roman" w:cs="Times New Roman"/>
        </w:rPr>
        <w:t xml:space="preserve">ORW </w:t>
      </w:r>
      <w:r w:rsidR="00186EA6">
        <w:rPr>
          <w:rFonts w:ascii="Times New Roman" w:hAnsi="Times New Roman" w:cs="Times New Roman"/>
        </w:rPr>
        <w:t xml:space="preserve">– </w:t>
      </w:r>
      <w:r w:rsidR="00E04E00">
        <w:rPr>
          <w:rFonts w:ascii="Times New Roman" w:hAnsi="Times New Roman" w:cs="Times New Roman"/>
        </w:rPr>
        <w:t>Six</w:t>
      </w:r>
      <w:r w:rsidR="00FD7A1E">
        <w:rPr>
          <w:rFonts w:ascii="Times New Roman" w:hAnsi="Times New Roman" w:cs="Times New Roman"/>
        </w:rPr>
        <w:t xml:space="preserve"> ORW</w:t>
      </w:r>
      <w:r w:rsidR="009D23B4">
        <w:rPr>
          <w:rFonts w:ascii="Times New Roman" w:hAnsi="Times New Roman" w:cs="Times New Roman"/>
        </w:rPr>
        <w:t>s</w:t>
      </w:r>
      <w:r w:rsidR="00C442AB">
        <w:rPr>
          <w:rFonts w:ascii="Times New Roman" w:hAnsi="Times New Roman" w:cs="Times New Roman"/>
        </w:rPr>
        <w:t xml:space="preserve"> have been</w:t>
      </w:r>
      <w:r w:rsidR="00FD7A1E">
        <w:rPr>
          <w:rFonts w:ascii="Times New Roman" w:hAnsi="Times New Roman" w:cs="Times New Roman"/>
        </w:rPr>
        <w:t xml:space="preserve"> appointed by </w:t>
      </w:r>
      <w:r w:rsidR="00BC05BD">
        <w:rPr>
          <w:rFonts w:ascii="Times New Roman" w:hAnsi="Times New Roman" w:cs="Times New Roman"/>
        </w:rPr>
        <w:t>t</w:t>
      </w:r>
      <w:r w:rsidR="00C65041">
        <w:rPr>
          <w:rFonts w:ascii="Times New Roman" w:hAnsi="Times New Roman" w:cs="Times New Roman"/>
        </w:rPr>
        <w:t xml:space="preserve">he TI </w:t>
      </w:r>
      <w:r w:rsidR="00EF5FBC">
        <w:rPr>
          <w:rFonts w:ascii="Times New Roman" w:hAnsi="Times New Roman" w:cs="Times New Roman"/>
        </w:rPr>
        <w:t>project. Five</w:t>
      </w:r>
      <w:r w:rsidR="00C442AB">
        <w:rPr>
          <w:rFonts w:ascii="Times New Roman" w:hAnsi="Times New Roman" w:cs="Times New Roman"/>
        </w:rPr>
        <w:t xml:space="preserve"> ORW</w:t>
      </w:r>
      <w:r w:rsidR="00E04E00">
        <w:rPr>
          <w:rFonts w:ascii="Times New Roman" w:hAnsi="Times New Roman" w:cs="Times New Roman"/>
        </w:rPr>
        <w:t>s</w:t>
      </w:r>
      <w:r w:rsidR="00C442AB">
        <w:rPr>
          <w:rFonts w:ascii="Times New Roman" w:hAnsi="Times New Roman" w:cs="Times New Roman"/>
        </w:rPr>
        <w:t xml:space="preserve"> </w:t>
      </w:r>
      <w:r w:rsidR="00C65041">
        <w:rPr>
          <w:rFonts w:ascii="Times New Roman" w:hAnsi="Times New Roman" w:cs="Times New Roman"/>
        </w:rPr>
        <w:t>did not receive</w:t>
      </w:r>
      <w:r w:rsidR="00EF5FBC">
        <w:rPr>
          <w:rFonts w:ascii="Times New Roman" w:hAnsi="Times New Roman" w:cs="Times New Roman"/>
        </w:rPr>
        <w:t xml:space="preserve"> any</w:t>
      </w:r>
      <w:r w:rsidR="00BC05BD">
        <w:rPr>
          <w:rFonts w:ascii="Times New Roman" w:hAnsi="Times New Roman" w:cs="Times New Roman"/>
        </w:rPr>
        <w:t xml:space="preserve"> training</w:t>
      </w:r>
      <w:r w:rsidR="00EF5FBC">
        <w:rPr>
          <w:rFonts w:ascii="Times New Roman" w:hAnsi="Times New Roman" w:cs="Times New Roman"/>
        </w:rPr>
        <w:t>s</w:t>
      </w:r>
      <w:r w:rsidR="00E04E00">
        <w:rPr>
          <w:rFonts w:ascii="Times New Roman" w:hAnsi="Times New Roman" w:cs="Times New Roman"/>
        </w:rPr>
        <w:t xml:space="preserve"> by MSACS, but</w:t>
      </w:r>
      <w:r w:rsidR="00EF5FBC">
        <w:rPr>
          <w:rFonts w:ascii="Times New Roman" w:hAnsi="Times New Roman" w:cs="Times New Roman"/>
        </w:rPr>
        <w:t xml:space="preserve"> got </w:t>
      </w:r>
      <w:r w:rsidR="00E04E00">
        <w:rPr>
          <w:rFonts w:ascii="Times New Roman" w:hAnsi="Times New Roman" w:cs="Times New Roman"/>
        </w:rPr>
        <w:t xml:space="preserve">in-house training. </w:t>
      </w:r>
    </w:p>
    <w:p w:rsidR="007C2B1F" w:rsidRPr="00BA7A1C" w:rsidRDefault="00CA7475" w:rsidP="00324B66">
      <w:pPr>
        <w:pStyle w:val="ListParagraph"/>
        <w:ind w:left="2306"/>
        <w:jc w:val="both"/>
        <w:rPr>
          <w:rFonts w:ascii="Times New Roman" w:hAnsi="Times New Roman" w:cs="Times New Roman"/>
        </w:rPr>
      </w:pPr>
      <w:r>
        <w:rPr>
          <w:rFonts w:ascii="Times New Roman" w:hAnsi="Times New Roman" w:cs="Times New Roman"/>
        </w:rPr>
        <w:t>Peer Leaders---</w:t>
      </w:r>
      <w:r w:rsidR="00794087">
        <w:rPr>
          <w:rFonts w:ascii="Times New Roman" w:hAnsi="Times New Roman" w:cs="Times New Roman"/>
        </w:rPr>
        <w:t>16</w:t>
      </w:r>
      <w:r>
        <w:rPr>
          <w:rFonts w:ascii="Times New Roman" w:hAnsi="Times New Roman" w:cs="Times New Roman"/>
        </w:rPr>
        <w:t xml:space="preserve"> </w:t>
      </w:r>
      <w:r w:rsidR="00794087">
        <w:rPr>
          <w:rFonts w:ascii="Times New Roman" w:hAnsi="Times New Roman" w:cs="Times New Roman"/>
        </w:rPr>
        <w:t xml:space="preserve">Peer </w:t>
      </w:r>
      <w:r w:rsidR="00EF5FBC">
        <w:rPr>
          <w:rFonts w:ascii="Times New Roman" w:hAnsi="Times New Roman" w:cs="Times New Roman"/>
        </w:rPr>
        <w:t>Leaders were</w:t>
      </w:r>
      <w:r w:rsidR="00794087">
        <w:rPr>
          <w:rFonts w:ascii="Times New Roman" w:hAnsi="Times New Roman" w:cs="Times New Roman"/>
        </w:rPr>
        <w:t xml:space="preserve"> sanctioned for</w:t>
      </w:r>
      <w:r w:rsidR="00060702">
        <w:rPr>
          <w:rFonts w:ascii="Times New Roman" w:hAnsi="Times New Roman" w:cs="Times New Roman"/>
        </w:rPr>
        <w:t xml:space="preserve"> </w:t>
      </w:r>
      <w:r w:rsidR="00794087">
        <w:rPr>
          <w:rFonts w:ascii="Times New Roman" w:hAnsi="Times New Roman" w:cs="Times New Roman"/>
        </w:rPr>
        <w:t>the</w:t>
      </w:r>
      <w:r w:rsidR="00060702">
        <w:rPr>
          <w:rFonts w:ascii="Times New Roman" w:hAnsi="Times New Roman" w:cs="Times New Roman"/>
        </w:rPr>
        <w:t xml:space="preserve"> TI </w:t>
      </w:r>
      <w:r w:rsidR="00EF5FBC">
        <w:rPr>
          <w:rFonts w:ascii="Times New Roman" w:hAnsi="Times New Roman" w:cs="Times New Roman"/>
        </w:rPr>
        <w:t>project, but</w:t>
      </w:r>
      <w:r w:rsidR="00060702">
        <w:rPr>
          <w:rFonts w:ascii="Times New Roman" w:hAnsi="Times New Roman" w:cs="Times New Roman"/>
        </w:rPr>
        <w:t xml:space="preserve"> only 14 Peer Leaders were working. They were given in-house training. </w:t>
      </w:r>
    </w:p>
    <w:p w:rsidR="005806B3" w:rsidRPr="00BA7A1C" w:rsidRDefault="007C2B1F" w:rsidP="007C2B1F">
      <w:pPr>
        <w:pStyle w:val="ListParagraph"/>
        <w:ind w:left="2306"/>
        <w:jc w:val="both"/>
        <w:rPr>
          <w:rFonts w:ascii="Times New Roman" w:hAnsi="Times New Roman" w:cs="Times New Roman"/>
        </w:rPr>
      </w:pPr>
      <w:r w:rsidRPr="00BA7A1C">
        <w:rPr>
          <w:rFonts w:ascii="Times New Roman" w:hAnsi="Times New Roman" w:cs="Times New Roman"/>
        </w:rPr>
        <w:t>T</w:t>
      </w:r>
      <w:r w:rsidR="005806B3" w:rsidRPr="00BA7A1C">
        <w:rPr>
          <w:rFonts w:ascii="Times New Roman" w:hAnsi="Times New Roman" w:cs="Times New Roman"/>
        </w:rPr>
        <w:t xml:space="preserve">raining to the staff was given by </w:t>
      </w:r>
      <w:r w:rsidR="00D16E9B" w:rsidRPr="00BA7A1C">
        <w:rPr>
          <w:rFonts w:ascii="Times New Roman" w:hAnsi="Times New Roman" w:cs="Times New Roman"/>
        </w:rPr>
        <w:t>lectures, demonstration, audio</w:t>
      </w:r>
      <w:r w:rsidR="005806B3" w:rsidRPr="00BA7A1C">
        <w:rPr>
          <w:rFonts w:ascii="Times New Roman" w:hAnsi="Times New Roman" w:cs="Times New Roman"/>
        </w:rPr>
        <w:t xml:space="preserve"> –visuals and </w:t>
      </w:r>
      <w:r w:rsidR="003C4149" w:rsidRPr="00BA7A1C">
        <w:rPr>
          <w:rFonts w:ascii="Times New Roman" w:hAnsi="Times New Roman" w:cs="Times New Roman"/>
        </w:rPr>
        <w:t>Participatory</w:t>
      </w:r>
      <w:r w:rsidR="005806B3" w:rsidRPr="00BA7A1C">
        <w:rPr>
          <w:rFonts w:ascii="Times New Roman" w:hAnsi="Times New Roman" w:cs="Times New Roman"/>
        </w:rPr>
        <w:t xml:space="preserve"> </w:t>
      </w:r>
      <w:r w:rsidR="003C4149" w:rsidRPr="00BA7A1C">
        <w:rPr>
          <w:rFonts w:ascii="Times New Roman" w:hAnsi="Times New Roman" w:cs="Times New Roman"/>
        </w:rPr>
        <w:t>methods</w:t>
      </w:r>
      <w:r w:rsidR="00186EA6">
        <w:rPr>
          <w:rFonts w:ascii="Times New Roman" w:hAnsi="Times New Roman" w:cs="Times New Roman"/>
        </w:rPr>
        <w:t>.</w:t>
      </w:r>
      <w:r w:rsidR="003E12AA">
        <w:rPr>
          <w:rFonts w:ascii="Times New Roman" w:hAnsi="Times New Roman" w:cs="Times New Roman"/>
        </w:rPr>
        <w:t xml:space="preserve"> T</w:t>
      </w:r>
      <w:r w:rsidR="005806B3" w:rsidRPr="00BA7A1C">
        <w:rPr>
          <w:rFonts w:ascii="Times New Roman" w:hAnsi="Times New Roman" w:cs="Times New Roman"/>
        </w:rPr>
        <w:t xml:space="preserve">he </w:t>
      </w:r>
      <w:r w:rsidR="003C4149" w:rsidRPr="00BA7A1C">
        <w:rPr>
          <w:rFonts w:ascii="Times New Roman" w:hAnsi="Times New Roman" w:cs="Times New Roman"/>
        </w:rPr>
        <w:t>training</w:t>
      </w:r>
      <w:r w:rsidR="005806B3" w:rsidRPr="00BA7A1C">
        <w:rPr>
          <w:rFonts w:ascii="Times New Roman" w:hAnsi="Times New Roman" w:cs="Times New Roman"/>
        </w:rPr>
        <w:t xml:space="preserve"> of the staff </w:t>
      </w:r>
      <w:r w:rsidR="00EF5FBC" w:rsidRPr="00BA7A1C">
        <w:rPr>
          <w:rFonts w:ascii="Times New Roman" w:hAnsi="Times New Roman" w:cs="Times New Roman"/>
        </w:rPr>
        <w:t xml:space="preserve">was </w:t>
      </w:r>
      <w:r w:rsidR="00EF5FBC">
        <w:rPr>
          <w:rFonts w:ascii="Times New Roman" w:hAnsi="Times New Roman" w:cs="Times New Roman"/>
        </w:rPr>
        <w:t>documented</w:t>
      </w:r>
      <w:r w:rsidR="00186EA6">
        <w:rPr>
          <w:rFonts w:ascii="Times New Roman" w:hAnsi="Times New Roman" w:cs="Times New Roman"/>
        </w:rPr>
        <w:t xml:space="preserve"> at TI level</w:t>
      </w:r>
      <w:r w:rsidR="00D16E9B" w:rsidRPr="00BA7A1C">
        <w:rPr>
          <w:rFonts w:ascii="Times New Roman" w:hAnsi="Times New Roman" w:cs="Times New Roman"/>
        </w:rPr>
        <w:t xml:space="preserve"> and PM</w:t>
      </w:r>
      <w:r w:rsidR="00BA7A1C">
        <w:rPr>
          <w:rFonts w:ascii="Times New Roman" w:hAnsi="Times New Roman" w:cs="Times New Roman"/>
        </w:rPr>
        <w:t>, Counselor.</w:t>
      </w:r>
      <w:r w:rsidR="00D16E9B" w:rsidRPr="00BA7A1C">
        <w:rPr>
          <w:rFonts w:ascii="Times New Roman" w:hAnsi="Times New Roman" w:cs="Times New Roman"/>
        </w:rPr>
        <w:t xml:space="preserve"> ORW </w:t>
      </w:r>
      <w:r w:rsidR="00BA7A1C">
        <w:rPr>
          <w:rFonts w:ascii="Times New Roman" w:hAnsi="Times New Roman" w:cs="Times New Roman"/>
        </w:rPr>
        <w:t>&amp; A</w:t>
      </w:r>
      <w:r w:rsidR="00D16E9B" w:rsidRPr="00BA7A1C">
        <w:rPr>
          <w:rFonts w:ascii="Times New Roman" w:hAnsi="Times New Roman" w:cs="Times New Roman"/>
        </w:rPr>
        <w:t>ccountant</w:t>
      </w:r>
      <w:r w:rsidR="005806B3" w:rsidRPr="00BA7A1C">
        <w:rPr>
          <w:rFonts w:ascii="Times New Roman" w:hAnsi="Times New Roman" w:cs="Times New Roman"/>
        </w:rPr>
        <w:t xml:space="preserve"> </w:t>
      </w:r>
      <w:r w:rsidR="00186EA6" w:rsidRPr="00BA7A1C">
        <w:rPr>
          <w:rFonts w:ascii="Times New Roman" w:hAnsi="Times New Roman" w:cs="Times New Roman"/>
        </w:rPr>
        <w:t>familiar</w:t>
      </w:r>
      <w:r w:rsidR="005806B3" w:rsidRPr="00BA7A1C">
        <w:rPr>
          <w:rFonts w:ascii="Times New Roman" w:hAnsi="Times New Roman" w:cs="Times New Roman"/>
        </w:rPr>
        <w:t xml:space="preserve"> about their nature of jobs</w:t>
      </w:r>
      <w:r w:rsidR="00D16E9B" w:rsidRPr="00BA7A1C">
        <w:rPr>
          <w:rFonts w:ascii="Times New Roman" w:hAnsi="Times New Roman" w:cs="Times New Roman"/>
        </w:rPr>
        <w:t>.</w:t>
      </w:r>
      <w:r w:rsidR="005806B3" w:rsidRPr="00BA7A1C">
        <w:rPr>
          <w:rFonts w:ascii="Times New Roman" w:hAnsi="Times New Roman" w:cs="Times New Roman"/>
        </w:rPr>
        <w:t xml:space="preserve"> </w:t>
      </w:r>
    </w:p>
    <w:p w:rsidR="0023597E" w:rsidRPr="000477D4" w:rsidRDefault="005806B3" w:rsidP="005806B3">
      <w:pPr>
        <w:pStyle w:val="ListParagraph"/>
        <w:numPr>
          <w:ilvl w:val="0"/>
          <w:numId w:val="8"/>
        </w:numPr>
        <w:jc w:val="both"/>
        <w:rPr>
          <w:rFonts w:ascii="Times New Roman" w:hAnsi="Times New Roman" w:cs="Times New Roman"/>
          <w:b/>
          <w:sz w:val="24"/>
        </w:rPr>
      </w:pPr>
      <w:r w:rsidRPr="000477D4">
        <w:rPr>
          <w:rFonts w:ascii="Times New Roman" w:hAnsi="Times New Roman" w:cs="Times New Roman"/>
          <w:b/>
          <w:sz w:val="24"/>
        </w:rPr>
        <w:t xml:space="preserve">Infrastructure of the </w:t>
      </w:r>
      <w:r w:rsidR="0061797A" w:rsidRPr="000477D4">
        <w:rPr>
          <w:rFonts w:ascii="Times New Roman" w:hAnsi="Times New Roman" w:cs="Times New Roman"/>
          <w:b/>
          <w:sz w:val="24"/>
        </w:rPr>
        <w:t>Organization</w:t>
      </w:r>
      <w:r w:rsidRPr="000477D4">
        <w:rPr>
          <w:rFonts w:ascii="Times New Roman" w:hAnsi="Times New Roman" w:cs="Times New Roman"/>
          <w:b/>
          <w:sz w:val="24"/>
        </w:rPr>
        <w:t xml:space="preserve"> ;</w:t>
      </w:r>
    </w:p>
    <w:p w:rsidR="003023C3" w:rsidRDefault="0089644E" w:rsidP="000477D4">
      <w:pPr>
        <w:ind w:left="1440"/>
        <w:jc w:val="both"/>
        <w:rPr>
          <w:rFonts w:ascii="Times New Roman" w:hAnsi="Times New Roman" w:cs="Times New Roman"/>
          <w:sz w:val="24"/>
        </w:rPr>
      </w:pPr>
      <w:r>
        <w:rPr>
          <w:rFonts w:ascii="Times New Roman" w:hAnsi="Times New Roman" w:cs="Times New Roman"/>
          <w:sz w:val="24"/>
        </w:rPr>
        <w:t>The office is in a rented buiding.</w:t>
      </w:r>
      <w:r w:rsidR="00BA7A1C" w:rsidRPr="000477D4">
        <w:rPr>
          <w:rFonts w:ascii="Times New Roman" w:hAnsi="Times New Roman" w:cs="Times New Roman"/>
          <w:sz w:val="24"/>
        </w:rPr>
        <w:t xml:space="preserve">The Infrastructure is sufficient for running of TI project. </w:t>
      </w:r>
      <w:r>
        <w:rPr>
          <w:rFonts w:ascii="Times New Roman" w:hAnsi="Times New Roman" w:cs="Times New Roman"/>
          <w:sz w:val="24"/>
        </w:rPr>
        <w:t>Assests like com</w:t>
      </w:r>
      <w:r w:rsidR="000071BB">
        <w:rPr>
          <w:rFonts w:ascii="Times New Roman" w:hAnsi="Times New Roman" w:cs="Times New Roman"/>
          <w:sz w:val="24"/>
        </w:rPr>
        <w:t>puter, CPU, keyboard and mouse. The NGO provided necessary items like printer, chair, table, Almirah, fan, cool keg, files etc to run the project.</w:t>
      </w:r>
    </w:p>
    <w:p w:rsidR="005806B3" w:rsidRPr="000477D4" w:rsidRDefault="005806B3" w:rsidP="0089644E">
      <w:pPr>
        <w:jc w:val="both"/>
        <w:rPr>
          <w:rFonts w:ascii="Times New Roman" w:hAnsi="Times New Roman" w:cs="Times New Roman"/>
          <w:sz w:val="24"/>
        </w:rPr>
      </w:pPr>
    </w:p>
    <w:p w:rsidR="005806B3" w:rsidRPr="000477D4" w:rsidRDefault="005806B3" w:rsidP="005806B3">
      <w:pPr>
        <w:pStyle w:val="ListParagraph"/>
        <w:numPr>
          <w:ilvl w:val="0"/>
          <w:numId w:val="8"/>
        </w:numPr>
        <w:jc w:val="both"/>
        <w:rPr>
          <w:rFonts w:ascii="Times New Roman" w:hAnsi="Times New Roman" w:cs="Times New Roman"/>
          <w:b/>
          <w:sz w:val="24"/>
        </w:rPr>
      </w:pPr>
      <w:r w:rsidRPr="000477D4">
        <w:rPr>
          <w:rFonts w:ascii="Times New Roman" w:hAnsi="Times New Roman" w:cs="Times New Roman"/>
          <w:b/>
          <w:sz w:val="24"/>
        </w:rPr>
        <w:t>Docu</w:t>
      </w:r>
      <w:r w:rsidR="00DD0D51" w:rsidRPr="000477D4">
        <w:rPr>
          <w:rFonts w:ascii="Times New Roman" w:hAnsi="Times New Roman" w:cs="Times New Roman"/>
          <w:b/>
          <w:sz w:val="24"/>
        </w:rPr>
        <w:t>mentation and Reporting :</w:t>
      </w:r>
    </w:p>
    <w:p w:rsidR="00DD0D51" w:rsidRPr="000477D4" w:rsidRDefault="00DD0D51" w:rsidP="00DD0D51">
      <w:pPr>
        <w:pStyle w:val="ListParagraph"/>
        <w:ind w:left="1440"/>
        <w:jc w:val="both"/>
        <w:rPr>
          <w:rFonts w:ascii="Times New Roman" w:hAnsi="Times New Roman" w:cs="Times New Roman"/>
          <w:sz w:val="24"/>
        </w:rPr>
      </w:pPr>
      <w:r w:rsidRPr="000477D4">
        <w:rPr>
          <w:rFonts w:ascii="Times New Roman" w:hAnsi="Times New Roman" w:cs="Times New Roman"/>
          <w:sz w:val="24"/>
        </w:rPr>
        <w:t xml:space="preserve">Documentation and reporting system adhered to </w:t>
      </w:r>
      <w:r w:rsidR="003E12AA">
        <w:rPr>
          <w:rFonts w:ascii="Times New Roman" w:hAnsi="Times New Roman" w:cs="Times New Roman"/>
          <w:sz w:val="24"/>
        </w:rPr>
        <w:t xml:space="preserve">the </w:t>
      </w:r>
      <w:r w:rsidRPr="000477D4">
        <w:rPr>
          <w:rFonts w:ascii="Times New Roman" w:hAnsi="Times New Roman" w:cs="Times New Roman"/>
          <w:sz w:val="24"/>
        </w:rPr>
        <w:t>SACS</w:t>
      </w:r>
      <w:r w:rsidR="003E12AA">
        <w:rPr>
          <w:rFonts w:ascii="Times New Roman" w:hAnsi="Times New Roman" w:cs="Times New Roman"/>
          <w:sz w:val="24"/>
        </w:rPr>
        <w:t xml:space="preserve"> protocol</w:t>
      </w:r>
      <w:r w:rsidR="00040522">
        <w:rPr>
          <w:rFonts w:ascii="Times New Roman" w:hAnsi="Times New Roman" w:cs="Times New Roman"/>
          <w:sz w:val="24"/>
        </w:rPr>
        <w:t>. T</w:t>
      </w:r>
      <w:r w:rsidRPr="000477D4">
        <w:rPr>
          <w:rFonts w:ascii="Times New Roman" w:hAnsi="Times New Roman" w:cs="Times New Roman"/>
          <w:sz w:val="24"/>
        </w:rPr>
        <w:t xml:space="preserve">he documents were available </w:t>
      </w:r>
      <w:r w:rsidR="00040522">
        <w:rPr>
          <w:rFonts w:ascii="Times New Roman" w:hAnsi="Times New Roman" w:cs="Times New Roman"/>
          <w:sz w:val="24"/>
        </w:rPr>
        <w:t>during</w:t>
      </w:r>
      <w:r w:rsidRPr="000477D4">
        <w:rPr>
          <w:rFonts w:ascii="Times New Roman" w:hAnsi="Times New Roman" w:cs="Times New Roman"/>
          <w:sz w:val="24"/>
        </w:rPr>
        <w:t xml:space="preserve"> evaluation</w:t>
      </w:r>
      <w:r w:rsidR="00040522">
        <w:rPr>
          <w:rFonts w:ascii="Times New Roman" w:hAnsi="Times New Roman" w:cs="Times New Roman"/>
          <w:sz w:val="24"/>
        </w:rPr>
        <w:t xml:space="preserve">. </w:t>
      </w:r>
      <w:r w:rsidR="00BE26EE">
        <w:rPr>
          <w:rFonts w:ascii="Times New Roman" w:hAnsi="Times New Roman" w:cs="Times New Roman"/>
          <w:sz w:val="24"/>
        </w:rPr>
        <w:t xml:space="preserve">Monthly CIMS sent to </w:t>
      </w:r>
      <w:r w:rsidR="002D66E1">
        <w:rPr>
          <w:rFonts w:ascii="Times New Roman" w:hAnsi="Times New Roman" w:cs="Times New Roman"/>
          <w:sz w:val="24"/>
        </w:rPr>
        <w:t xml:space="preserve">MSACS </w:t>
      </w:r>
      <w:r w:rsidR="000071BB">
        <w:rPr>
          <w:rFonts w:ascii="Times New Roman" w:hAnsi="Times New Roman" w:cs="Times New Roman"/>
          <w:sz w:val="24"/>
        </w:rPr>
        <w:t xml:space="preserve">on  </w:t>
      </w:r>
      <w:r w:rsidR="000907BB">
        <w:rPr>
          <w:rFonts w:ascii="Times New Roman" w:hAnsi="Times New Roman" w:cs="Times New Roman"/>
          <w:sz w:val="24"/>
        </w:rPr>
        <w:t xml:space="preserve">time. </w:t>
      </w:r>
      <w:r w:rsidR="00040522">
        <w:rPr>
          <w:rFonts w:ascii="Times New Roman" w:hAnsi="Times New Roman" w:cs="Times New Roman"/>
          <w:sz w:val="24"/>
        </w:rPr>
        <w:t>M</w:t>
      </w:r>
      <w:r w:rsidRPr="000477D4">
        <w:rPr>
          <w:rFonts w:ascii="Times New Roman" w:hAnsi="Times New Roman" w:cs="Times New Roman"/>
          <w:sz w:val="24"/>
        </w:rPr>
        <w:t xml:space="preserve">onthly review meeting were </w:t>
      </w:r>
      <w:r w:rsidR="0061797A" w:rsidRPr="000477D4">
        <w:rPr>
          <w:rFonts w:ascii="Times New Roman" w:hAnsi="Times New Roman" w:cs="Times New Roman"/>
          <w:sz w:val="24"/>
        </w:rPr>
        <w:t>held</w:t>
      </w:r>
      <w:r w:rsidRPr="000477D4">
        <w:rPr>
          <w:rFonts w:ascii="Times New Roman" w:hAnsi="Times New Roman" w:cs="Times New Roman"/>
          <w:sz w:val="24"/>
        </w:rPr>
        <w:t xml:space="preserve"> and reports were disseminated &amp; </w:t>
      </w:r>
      <w:r w:rsidR="003E520E" w:rsidRPr="000477D4">
        <w:rPr>
          <w:rFonts w:ascii="Times New Roman" w:hAnsi="Times New Roman" w:cs="Times New Roman"/>
          <w:sz w:val="24"/>
        </w:rPr>
        <w:t>shared</w:t>
      </w:r>
      <w:r w:rsidR="00040522">
        <w:rPr>
          <w:rFonts w:ascii="Times New Roman" w:hAnsi="Times New Roman" w:cs="Times New Roman"/>
          <w:sz w:val="24"/>
        </w:rPr>
        <w:t xml:space="preserve"> among TI staff</w:t>
      </w:r>
      <w:r w:rsidR="003E520E" w:rsidRPr="000477D4">
        <w:rPr>
          <w:rFonts w:ascii="Times New Roman" w:hAnsi="Times New Roman" w:cs="Times New Roman"/>
          <w:sz w:val="24"/>
        </w:rPr>
        <w:t>.</w:t>
      </w:r>
    </w:p>
    <w:p w:rsidR="004501BF" w:rsidRDefault="004501BF" w:rsidP="004501BF">
      <w:pPr>
        <w:rPr>
          <w:rFonts w:ascii="Times New Roman" w:hAnsi="Times New Roman" w:cs="Times New Roman"/>
          <w:b/>
          <w:u w:val="single"/>
        </w:rPr>
      </w:pPr>
      <w:r w:rsidRPr="004501BF">
        <w:rPr>
          <w:rFonts w:ascii="Times New Roman" w:hAnsi="Times New Roman" w:cs="Times New Roman"/>
          <w:b/>
          <w:u w:val="single"/>
        </w:rPr>
        <w:t xml:space="preserve"> Critical Observations:</w:t>
      </w:r>
    </w:p>
    <w:p w:rsidR="000071BB" w:rsidRDefault="000071BB"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Two peer positions vacated for more than three months which hampering the project activities.</w:t>
      </w:r>
    </w:p>
    <w:p w:rsidR="000071BB" w:rsidRDefault="000071BB"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Project staff needs more clarity on budget activities especially on congregation and Mid-Media Activities</w:t>
      </w:r>
    </w:p>
    <w:p w:rsidR="00734407" w:rsidRDefault="00734407"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Project Management Committee should be formed.</w:t>
      </w:r>
    </w:p>
    <w:p w:rsidR="000071BB" w:rsidRDefault="000071BB"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ORWs should involve more to monitor the peer sessions</w:t>
      </w:r>
    </w:p>
    <w:p w:rsidR="000071BB" w:rsidRDefault="000071BB"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Area map, site monitoring sheet, seasonality map should be displayed in the office and updated from time to time.</w:t>
      </w:r>
    </w:p>
    <w:p w:rsidR="002C232D" w:rsidRDefault="002C232D"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Training minutes should be detailed</w:t>
      </w:r>
    </w:p>
    <w:p w:rsidR="001D0EAE" w:rsidRDefault="002C232D" w:rsidP="004501BF">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ORWs &amp; PEs trainings are pending, they need orientation so that they can carry out the responsibilities well.</w:t>
      </w:r>
    </w:p>
    <w:p w:rsidR="00A96401" w:rsidRDefault="00A96401" w:rsidP="004501BF">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 xml:space="preserve">ORWs diaries should be more detailed. </w:t>
      </w:r>
    </w:p>
    <w:p w:rsidR="004E420F" w:rsidRDefault="004E420F" w:rsidP="004501BF">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Buffer stock should be maintained to avoid supply gap.</w:t>
      </w:r>
    </w:p>
    <w:p w:rsidR="004E420F" w:rsidRPr="002C232D" w:rsidRDefault="004E420F" w:rsidP="004501BF">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Codification should be done properly</w:t>
      </w:r>
      <w:r w:rsidR="00734407">
        <w:rPr>
          <w:rFonts w:ascii="Times New Roman" w:hAnsi="Times New Roman" w:cs="Times New Roman"/>
          <w:sz w:val="24"/>
          <w:szCs w:val="24"/>
        </w:rPr>
        <w:t>.</w:t>
      </w:r>
    </w:p>
    <w:p w:rsidR="00323019" w:rsidRPr="001C1BDE" w:rsidRDefault="00323019" w:rsidP="00323019">
      <w:pPr>
        <w:jc w:val="both"/>
        <w:rPr>
          <w:rFonts w:ascii="Times New Roman" w:eastAsia="Calibri" w:hAnsi="Times New Roman" w:cs="Times New Roman"/>
          <w:sz w:val="24"/>
          <w:szCs w:val="28"/>
        </w:rPr>
      </w:pPr>
      <w:r w:rsidRPr="001C1BDE">
        <w:rPr>
          <w:rFonts w:ascii="Times New Roman" w:eastAsia="Calibri" w:hAnsi="Times New Roman" w:cs="Times New Roman"/>
          <w:b/>
          <w:bCs/>
          <w:sz w:val="24"/>
          <w:szCs w:val="28"/>
        </w:rPr>
        <w:t xml:space="preserve">Program Deliverables </w:t>
      </w:r>
    </w:p>
    <w:p w:rsidR="00323019" w:rsidRPr="001C1BDE" w:rsidRDefault="00323019" w:rsidP="00323019">
      <w:pPr>
        <w:pStyle w:val="Default"/>
        <w:jc w:val="both"/>
        <w:rPr>
          <w:rFonts w:ascii="Times New Roman" w:hAnsi="Times New Roman" w:cs="Times New Roman"/>
          <w:b/>
          <w:bCs/>
          <w:color w:val="auto"/>
          <w:szCs w:val="28"/>
        </w:rPr>
      </w:pPr>
      <w:r w:rsidRPr="001C1BDE">
        <w:rPr>
          <w:rFonts w:ascii="Times New Roman" w:hAnsi="Times New Roman" w:cs="Times New Roman"/>
          <w:b/>
          <w:bCs/>
          <w:color w:val="auto"/>
          <w:szCs w:val="28"/>
        </w:rPr>
        <w:t xml:space="preserve">Outreach </w:t>
      </w:r>
    </w:p>
    <w:p w:rsidR="00323019" w:rsidRPr="001C1BDE" w:rsidRDefault="00323019" w:rsidP="00323019">
      <w:pPr>
        <w:pStyle w:val="Default"/>
        <w:jc w:val="both"/>
        <w:rPr>
          <w:rFonts w:ascii="Times New Roman" w:hAnsi="Times New Roman" w:cs="Times New Roman"/>
          <w:color w:val="auto"/>
          <w:szCs w:val="28"/>
        </w:rPr>
      </w:pPr>
    </w:p>
    <w:p w:rsidR="00ED3045" w:rsidRDefault="00323019" w:rsidP="00323019">
      <w:pPr>
        <w:pStyle w:val="Default"/>
        <w:numPr>
          <w:ilvl w:val="0"/>
          <w:numId w:val="20"/>
        </w:numPr>
        <w:spacing w:after="27"/>
        <w:ind w:left="567" w:hanging="567"/>
        <w:jc w:val="both"/>
        <w:rPr>
          <w:rFonts w:ascii="Times New Roman" w:hAnsi="Times New Roman" w:cs="Times New Roman"/>
          <w:b/>
          <w:bCs/>
          <w:color w:val="auto"/>
          <w:szCs w:val="28"/>
        </w:rPr>
      </w:pPr>
      <w:r w:rsidRPr="001C1BDE">
        <w:rPr>
          <w:rFonts w:ascii="Times New Roman" w:hAnsi="Times New Roman" w:cs="Times New Roman"/>
          <w:b/>
          <w:bCs/>
          <w:color w:val="auto"/>
          <w:szCs w:val="28"/>
        </w:rPr>
        <w:t>Line listing of the HRG by category.</w:t>
      </w:r>
      <w:r w:rsidR="00ED3045">
        <w:rPr>
          <w:rFonts w:ascii="Times New Roman" w:hAnsi="Times New Roman" w:cs="Times New Roman"/>
          <w:b/>
          <w:bCs/>
          <w:color w:val="auto"/>
          <w:szCs w:val="28"/>
        </w:rPr>
        <w:t>Registered-</w:t>
      </w:r>
      <w:r w:rsidR="0017217F">
        <w:rPr>
          <w:rFonts w:ascii="Times New Roman" w:hAnsi="Times New Roman" w:cs="Times New Roman"/>
          <w:b/>
          <w:bCs/>
          <w:color w:val="auto"/>
          <w:szCs w:val="28"/>
        </w:rPr>
        <w:t>15673</w:t>
      </w:r>
    </w:p>
    <w:p w:rsidR="00323019" w:rsidRPr="001C1BDE" w:rsidRDefault="003B7F1B" w:rsidP="00ED3045">
      <w:pPr>
        <w:pStyle w:val="Default"/>
        <w:spacing w:after="27"/>
        <w:ind w:left="568"/>
        <w:jc w:val="both"/>
        <w:rPr>
          <w:rFonts w:ascii="Times New Roman" w:hAnsi="Times New Roman" w:cs="Times New Roman"/>
          <w:b/>
          <w:bCs/>
          <w:color w:val="auto"/>
          <w:szCs w:val="28"/>
        </w:rPr>
      </w:pPr>
      <w:r>
        <w:rPr>
          <w:rFonts w:ascii="Times New Roman" w:hAnsi="Times New Roman" w:cs="Times New Roman"/>
          <w:b/>
          <w:bCs/>
          <w:color w:val="auto"/>
          <w:szCs w:val="28"/>
        </w:rPr>
        <w:t>Against</w:t>
      </w:r>
      <w:r w:rsidR="00ED3045">
        <w:rPr>
          <w:rFonts w:ascii="Times New Roman" w:hAnsi="Times New Roman" w:cs="Times New Roman"/>
          <w:b/>
          <w:bCs/>
          <w:color w:val="auto"/>
          <w:szCs w:val="28"/>
        </w:rPr>
        <w:t xml:space="preserve"> target of-1</w:t>
      </w:r>
      <w:r w:rsidR="0017217F">
        <w:rPr>
          <w:rFonts w:ascii="Times New Roman" w:hAnsi="Times New Roman" w:cs="Times New Roman"/>
          <w:b/>
          <w:bCs/>
          <w:color w:val="auto"/>
          <w:szCs w:val="28"/>
        </w:rPr>
        <w:t>2</w:t>
      </w:r>
      <w:r w:rsidR="0009294C">
        <w:rPr>
          <w:rFonts w:ascii="Times New Roman" w:hAnsi="Times New Roman" w:cs="Times New Roman"/>
          <w:b/>
          <w:bCs/>
          <w:color w:val="auto"/>
          <w:szCs w:val="28"/>
        </w:rPr>
        <w:t>0</w:t>
      </w:r>
      <w:r w:rsidR="00ED3045">
        <w:rPr>
          <w:rFonts w:ascii="Times New Roman" w:hAnsi="Times New Roman" w:cs="Times New Roman"/>
          <w:b/>
          <w:bCs/>
          <w:color w:val="auto"/>
          <w:szCs w:val="28"/>
        </w:rPr>
        <w:t>00</w:t>
      </w:r>
      <w:r w:rsidR="00323019" w:rsidRPr="001C1BDE">
        <w:rPr>
          <w:rFonts w:ascii="Times New Roman" w:hAnsi="Times New Roman" w:cs="Times New Roman"/>
          <w:b/>
          <w:bCs/>
          <w:color w:val="auto"/>
          <w:szCs w:val="28"/>
        </w:rPr>
        <w:t xml:space="preserve"> </w:t>
      </w:r>
    </w:p>
    <w:p w:rsidR="0017217F" w:rsidRDefault="00323019" w:rsidP="00323019">
      <w:pPr>
        <w:pStyle w:val="Default"/>
        <w:numPr>
          <w:ilvl w:val="0"/>
          <w:numId w:val="20"/>
        </w:numPr>
        <w:spacing w:after="27"/>
        <w:ind w:left="567" w:hanging="567"/>
        <w:jc w:val="both"/>
        <w:rPr>
          <w:rFonts w:ascii="Times New Roman" w:hAnsi="Times New Roman" w:cs="Times New Roman"/>
          <w:color w:val="auto"/>
        </w:rPr>
      </w:pPr>
      <w:r w:rsidRPr="001C1BDE">
        <w:rPr>
          <w:rFonts w:ascii="Times New Roman" w:hAnsi="Times New Roman" w:cs="Times New Roman"/>
          <w:b/>
          <w:bCs/>
          <w:color w:val="auto"/>
        </w:rPr>
        <w:t>Registration of migrants from 3 service sources i.e. STI clinics, DIC and Counseling</w:t>
      </w:r>
      <w:r w:rsidRPr="001C1BDE">
        <w:rPr>
          <w:rFonts w:ascii="Times New Roman" w:hAnsi="Times New Roman" w:cs="Times New Roman"/>
          <w:color w:val="auto"/>
        </w:rPr>
        <w:t>.</w:t>
      </w:r>
    </w:p>
    <w:p w:rsidR="0017217F" w:rsidRDefault="0017217F" w:rsidP="00B35A05">
      <w:pPr>
        <w:pStyle w:val="Default"/>
        <w:spacing w:after="27"/>
        <w:ind w:left="568"/>
        <w:jc w:val="both"/>
        <w:rPr>
          <w:rFonts w:ascii="Times New Roman" w:hAnsi="Times New Roman" w:cs="Times New Roman"/>
          <w:b/>
          <w:bCs/>
          <w:color w:val="auto"/>
        </w:rPr>
      </w:pPr>
      <w:r>
        <w:rPr>
          <w:rFonts w:ascii="Times New Roman" w:hAnsi="Times New Roman" w:cs="Times New Roman"/>
          <w:b/>
          <w:bCs/>
          <w:color w:val="auto"/>
        </w:rPr>
        <w:t xml:space="preserve">                                          </w:t>
      </w:r>
      <w:r w:rsidR="00792200">
        <w:rPr>
          <w:rFonts w:ascii="Times New Roman" w:hAnsi="Times New Roman" w:cs="Times New Roman"/>
          <w:b/>
          <w:bCs/>
          <w:color w:val="auto"/>
        </w:rPr>
        <w:t xml:space="preserve">                   2014-15   </w:t>
      </w:r>
      <w:r>
        <w:rPr>
          <w:rFonts w:ascii="Times New Roman" w:hAnsi="Times New Roman" w:cs="Times New Roman"/>
          <w:b/>
          <w:bCs/>
          <w:color w:val="auto"/>
        </w:rPr>
        <w:t xml:space="preserve">       2015-16</w:t>
      </w:r>
    </w:p>
    <w:p w:rsidR="0017217F" w:rsidRDefault="00792200" w:rsidP="00B35A05">
      <w:pPr>
        <w:pStyle w:val="Default"/>
        <w:spacing w:after="27"/>
        <w:ind w:left="568"/>
        <w:jc w:val="both"/>
        <w:rPr>
          <w:rFonts w:ascii="Times New Roman" w:hAnsi="Times New Roman" w:cs="Times New Roman"/>
          <w:b/>
          <w:bCs/>
          <w:color w:val="auto"/>
        </w:rPr>
      </w:pPr>
      <w:r>
        <w:rPr>
          <w:rFonts w:ascii="Times New Roman" w:hAnsi="Times New Roman" w:cs="Times New Roman"/>
          <w:b/>
          <w:bCs/>
          <w:color w:val="auto"/>
        </w:rPr>
        <w:t>Registration from STI Clinic             5328                 4829</w:t>
      </w:r>
    </w:p>
    <w:p w:rsidR="00792200" w:rsidRDefault="00792200" w:rsidP="00B35A05">
      <w:pPr>
        <w:pStyle w:val="Default"/>
        <w:spacing w:after="27"/>
        <w:ind w:left="568"/>
        <w:jc w:val="both"/>
        <w:rPr>
          <w:rFonts w:ascii="Times New Roman" w:hAnsi="Times New Roman" w:cs="Times New Roman"/>
          <w:b/>
          <w:bCs/>
          <w:color w:val="auto"/>
        </w:rPr>
      </w:pPr>
      <w:r>
        <w:rPr>
          <w:rFonts w:ascii="Times New Roman" w:hAnsi="Times New Roman" w:cs="Times New Roman"/>
          <w:b/>
          <w:bCs/>
          <w:color w:val="auto"/>
        </w:rPr>
        <w:t>Registration from</w:t>
      </w:r>
      <w:r w:rsidR="00B35A05">
        <w:rPr>
          <w:rFonts w:ascii="Times New Roman" w:hAnsi="Times New Roman" w:cs="Times New Roman"/>
          <w:b/>
          <w:bCs/>
          <w:color w:val="auto"/>
        </w:rPr>
        <w:t xml:space="preserve"> </w:t>
      </w:r>
      <w:r>
        <w:rPr>
          <w:rFonts w:ascii="Times New Roman" w:hAnsi="Times New Roman" w:cs="Times New Roman"/>
          <w:b/>
          <w:bCs/>
          <w:color w:val="auto"/>
        </w:rPr>
        <w:t xml:space="preserve">     DIC                   1513               1339</w:t>
      </w:r>
    </w:p>
    <w:p w:rsidR="00792200" w:rsidRDefault="00B35A05" w:rsidP="00B35A05">
      <w:pPr>
        <w:pStyle w:val="Default"/>
        <w:spacing w:after="27"/>
        <w:ind w:left="568"/>
        <w:jc w:val="both"/>
        <w:rPr>
          <w:rFonts w:ascii="Times New Roman" w:hAnsi="Times New Roman" w:cs="Times New Roman"/>
          <w:b/>
          <w:bCs/>
          <w:color w:val="auto"/>
        </w:rPr>
      </w:pPr>
      <w:r>
        <w:rPr>
          <w:rFonts w:ascii="Times New Roman" w:hAnsi="Times New Roman" w:cs="Times New Roman"/>
          <w:b/>
          <w:bCs/>
          <w:color w:val="auto"/>
        </w:rPr>
        <w:t xml:space="preserve">Registration </w:t>
      </w:r>
      <w:r w:rsidR="00734407">
        <w:rPr>
          <w:rFonts w:ascii="Times New Roman" w:hAnsi="Times New Roman" w:cs="Times New Roman"/>
          <w:b/>
          <w:bCs/>
          <w:color w:val="auto"/>
        </w:rPr>
        <w:t>from Counseling</w:t>
      </w:r>
      <w:r w:rsidR="00792200">
        <w:rPr>
          <w:rFonts w:ascii="Times New Roman" w:hAnsi="Times New Roman" w:cs="Times New Roman"/>
          <w:b/>
          <w:bCs/>
          <w:color w:val="auto"/>
        </w:rPr>
        <w:t xml:space="preserve">           3731                3367</w:t>
      </w:r>
    </w:p>
    <w:p w:rsidR="00792200" w:rsidRPr="0017217F" w:rsidRDefault="00792200" w:rsidP="00B35A05">
      <w:pPr>
        <w:pStyle w:val="Default"/>
        <w:spacing w:after="27"/>
        <w:jc w:val="both"/>
        <w:rPr>
          <w:rFonts w:ascii="Times New Roman" w:hAnsi="Times New Roman" w:cs="Times New Roman"/>
          <w:b/>
          <w:bCs/>
          <w:color w:val="auto"/>
        </w:rPr>
      </w:pPr>
      <w:r>
        <w:rPr>
          <w:rFonts w:ascii="Times New Roman" w:hAnsi="Times New Roman" w:cs="Times New Roman"/>
          <w:b/>
          <w:bCs/>
          <w:color w:val="auto"/>
        </w:rPr>
        <w:t xml:space="preserve">                                             </w:t>
      </w:r>
    </w:p>
    <w:p w:rsidR="00323019" w:rsidRPr="0017217F" w:rsidRDefault="0017217F" w:rsidP="00323019">
      <w:pPr>
        <w:pStyle w:val="Default"/>
        <w:numPr>
          <w:ilvl w:val="0"/>
          <w:numId w:val="20"/>
        </w:numPr>
        <w:spacing w:after="27"/>
        <w:ind w:left="567" w:hanging="567"/>
        <w:jc w:val="both"/>
        <w:rPr>
          <w:rFonts w:ascii="Times New Roman" w:hAnsi="Times New Roman" w:cs="Times New Roman"/>
          <w:b/>
          <w:bCs/>
          <w:color w:val="auto"/>
        </w:rPr>
      </w:pPr>
      <w:r>
        <w:rPr>
          <w:rFonts w:ascii="Times New Roman" w:hAnsi="Times New Roman" w:cs="Times New Roman"/>
          <w:b/>
          <w:bCs/>
          <w:color w:val="auto"/>
        </w:rPr>
        <w:t>Registration o</w:t>
      </w:r>
      <w:r w:rsidR="00323019" w:rsidRPr="0017217F">
        <w:rPr>
          <w:rFonts w:ascii="Times New Roman" w:hAnsi="Times New Roman" w:cs="Times New Roman"/>
          <w:b/>
          <w:bCs/>
          <w:color w:val="auto"/>
        </w:rPr>
        <w:t>f truckers from 2 service sources i.e. STI clinics and counseling.</w:t>
      </w:r>
      <w:r w:rsidR="00AB7EB5" w:rsidRPr="0017217F">
        <w:rPr>
          <w:rFonts w:ascii="Times New Roman" w:hAnsi="Times New Roman" w:cs="Times New Roman"/>
          <w:b/>
          <w:bCs/>
          <w:color w:val="auto"/>
        </w:rPr>
        <w:t>-NA</w:t>
      </w:r>
      <w:r w:rsidR="00323019" w:rsidRPr="0017217F">
        <w:rPr>
          <w:rFonts w:ascii="Times New Roman" w:hAnsi="Times New Roman" w:cs="Times New Roman"/>
          <w:b/>
          <w:bCs/>
          <w:color w:val="auto"/>
        </w:rPr>
        <w:t xml:space="preserve"> </w:t>
      </w:r>
    </w:p>
    <w:p w:rsidR="00323019" w:rsidRPr="001C1BDE" w:rsidRDefault="00323019" w:rsidP="003E12AA">
      <w:pPr>
        <w:widowControl w:val="0"/>
        <w:autoSpaceDE w:val="0"/>
        <w:autoSpaceDN w:val="0"/>
        <w:adjustRightInd w:val="0"/>
        <w:spacing w:before="4" w:after="0" w:line="276" w:lineRule="exact"/>
        <w:ind w:left="567" w:right="540" w:firstLine="153"/>
        <w:jc w:val="both"/>
        <w:rPr>
          <w:rFonts w:ascii="Times New Roman" w:hAnsi="Times New Roman" w:cs="Times New Roman"/>
        </w:rPr>
      </w:pP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Micro planning in place and the same is reflected in Quality and documentation. </w:t>
      </w:r>
    </w:p>
    <w:p w:rsidR="00295C0D" w:rsidRDefault="00C04025" w:rsidP="00295C0D">
      <w:pPr>
        <w:pStyle w:val="ListParagraph"/>
        <w:widowControl w:val="0"/>
        <w:autoSpaceDE w:val="0"/>
        <w:autoSpaceDN w:val="0"/>
        <w:adjustRightInd w:val="0"/>
        <w:spacing w:before="4" w:after="0" w:line="276" w:lineRule="exact"/>
        <w:ind w:left="851" w:right="540"/>
        <w:jc w:val="both"/>
        <w:rPr>
          <w:rFonts w:ascii="Book Antiqua" w:hAnsi="Book Antiqua"/>
          <w:color w:val="000000"/>
          <w:spacing w:val="-1"/>
        </w:rPr>
      </w:pPr>
      <w:r>
        <w:rPr>
          <w:rFonts w:ascii="Book Antiqua" w:hAnsi="Book Antiqua"/>
          <w:color w:val="000000"/>
          <w:spacing w:val="-1"/>
        </w:rPr>
        <w:t>Micro-</w:t>
      </w:r>
      <w:r w:rsidR="003E12AA" w:rsidRPr="00D86598">
        <w:rPr>
          <w:rFonts w:ascii="Book Antiqua" w:hAnsi="Book Antiqua"/>
          <w:color w:val="000000"/>
          <w:spacing w:val="-1"/>
        </w:rPr>
        <w:t>Planning</w:t>
      </w:r>
      <w:r w:rsidR="003B7F1B">
        <w:rPr>
          <w:rFonts w:ascii="Book Antiqua" w:hAnsi="Book Antiqua"/>
          <w:color w:val="000000"/>
          <w:spacing w:val="-1"/>
        </w:rPr>
        <w:t xml:space="preserve"> tools were not available,</w:t>
      </w:r>
      <w:r w:rsidR="00734407">
        <w:rPr>
          <w:rFonts w:ascii="Book Antiqua" w:hAnsi="Book Antiqua"/>
          <w:color w:val="000000"/>
          <w:spacing w:val="-1"/>
        </w:rPr>
        <w:t xml:space="preserve"> </w:t>
      </w:r>
      <w:r w:rsidR="003B7F1B">
        <w:rPr>
          <w:rFonts w:ascii="Book Antiqua" w:hAnsi="Book Antiqua"/>
          <w:color w:val="000000"/>
          <w:spacing w:val="-1"/>
        </w:rPr>
        <w:t>monthly activity was planned to deliver the services.</w:t>
      </w:r>
    </w:p>
    <w:p w:rsidR="00323019" w:rsidRDefault="00295C0D" w:rsidP="00295C0D">
      <w:pPr>
        <w:pStyle w:val="ListParagraph"/>
        <w:widowControl w:val="0"/>
        <w:autoSpaceDE w:val="0"/>
        <w:autoSpaceDN w:val="0"/>
        <w:adjustRightInd w:val="0"/>
        <w:spacing w:before="4" w:after="0" w:line="276" w:lineRule="exact"/>
        <w:ind w:left="851" w:right="540"/>
        <w:jc w:val="both"/>
        <w:rPr>
          <w:rFonts w:ascii="Times New Roman" w:eastAsia="Calibri" w:hAnsi="Times New Roman" w:cs="Times New Roman"/>
          <w:b/>
          <w:bCs/>
          <w:sz w:val="24"/>
          <w:szCs w:val="24"/>
        </w:rPr>
      </w:pPr>
      <w:r w:rsidRPr="003E12AA">
        <w:rPr>
          <w:rFonts w:ascii="Times New Roman" w:eastAsia="Calibri" w:hAnsi="Times New Roman" w:cs="Times New Roman"/>
          <w:b/>
          <w:bCs/>
          <w:sz w:val="24"/>
          <w:szCs w:val="24"/>
        </w:rPr>
        <w:t xml:space="preserve"> </w:t>
      </w:r>
      <w:r w:rsidR="00323019" w:rsidRPr="003E12AA">
        <w:rPr>
          <w:rFonts w:ascii="Times New Roman" w:eastAsia="Calibri" w:hAnsi="Times New Roman" w:cs="Times New Roman"/>
          <w:b/>
          <w:bCs/>
          <w:sz w:val="24"/>
          <w:szCs w:val="24"/>
        </w:rPr>
        <w:t xml:space="preserve">Coverage of target population (sub-group wise): Target / regular contacts only in HRGs </w:t>
      </w:r>
    </w:p>
    <w:p w:rsidR="003E12AA" w:rsidRPr="00D86598" w:rsidRDefault="003E12AA" w:rsidP="005353C2">
      <w:pPr>
        <w:pStyle w:val="ListParagraph"/>
        <w:widowControl w:val="0"/>
        <w:autoSpaceDE w:val="0"/>
        <w:autoSpaceDN w:val="0"/>
        <w:adjustRightInd w:val="0"/>
        <w:spacing w:before="1" w:after="0" w:line="256" w:lineRule="exact"/>
        <w:ind w:left="709" w:right="540"/>
        <w:jc w:val="both"/>
        <w:rPr>
          <w:rFonts w:ascii="Book Antiqua" w:hAnsi="Book Antiqua"/>
          <w:color w:val="000000"/>
          <w:spacing w:val="-1"/>
        </w:rPr>
      </w:pPr>
      <w:r w:rsidRPr="00D86598">
        <w:rPr>
          <w:rFonts w:ascii="Book Antiqua" w:hAnsi="Book Antiqua"/>
          <w:color w:val="000000"/>
          <w:spacing w:val="-1"/>
        </w:rPr>
        <w:t xml:space="preserve"> 100% coverage of target population </w:t>
      </w:r>
      <w:r>
        <w:rPr>
          <w:rFonts w:ascii="Book Antiqua" w:hAnsi="Book Antiqua"/>
          <w:color w:val="000000"/>
          <w:spacing w:val="-1"/>
        </w:rPr>
        <w:t xml:space="preserve">is </w:t>
      </w:r>
      <w:r w:rsidRPr="00D86598">
        <w:rPr>
          <w:rFonts w:ascii="Book Antiqua" w:hAnsi="Book Antiqua"/>
          <w:color w:val="000000"/>
          <w:spacing w:val="-1"/>
        </w:rPr>
        <w:t>through</w:t>
      </w:r>
      <w:r w:rsidR="009C33CF">
        <w:rPr>
          <w:rFonts w:ascii="Book Antiqua" w:hAnsi="Book Antiqua"/>
          <w:color w:val="000000"/>
          <w:spacing w:val="-1"/>
        </w:rPr>
        <w:t xml:space="preserve"> ORW and </w:t>
      </w:r>
      <w:r w:rsidR="00734407">
        <w:rPr>
          <w:rFonts w:ascii="Book Antiqua" w:hAnsi="Book Antiqua"/>
          <w:color w:val="000000"/>
          <w:spacing w:val="-1"/>
        </w:rPr>
        <w:t xml:space="preserve">PEs. </w:t>
      </w:r>
      <w:r w:rsidR="009C33CF">
        <w:rPr>
          <w:rFonts w:ascii="Book Antiqua" w:hAnsi="Book Antiqua"/>
          <w:color w:val="000000"/>
          <w:spacing w:val="-1"/>
        </w:rPr>
        <w:t xml:space="preserve">They </w:t>
      </w:r>
      <w:r w:rsidRPr="00D86598">
        <w:rPr>
          <w:rFonts w:ascii="Book Antiqua" w:hAnsi="Book Antiqua"/>
          <w:color w:val="000000"/>
          <w:spacing w:val="-1"/>
        </w:rPr>
        <w:t xml:space="preserve">made regular </w:t>
      </w:r>
      <w:r w:rsidR="009C33CF">
        <w:rPr>
          <w:rFonts w:ascii="Book Antiqua" w:hAnsi="Book Antiqua"/>
          <w:color w:val="000000"/>
          <w:spacing w:val="-1"/>
        </w:rPr>
        <w:t xml:space="preserve">contacts with HRGs. </w:t>
      </w: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lastRenderedPageBreak/>
        <w:t xml:space="preserve">Outreach planning – quality, documentation and reflection in implementation </w:t>
      </w:r>
    </w:p>
    <w:p w:rsidR="004429AF" w:rsidRPr="00EE7AA2" w:rsidRDefault="003E12AA" w:rsidP="004429AF">
      <w:pPr>
        <w:pStyle w:val="ListParagraph"/>
        <w:widowControl w:val="0"/>
        <w:numPr>
          <w:ilvl w:val="1"/>
          <w:numId w:val="20"/>
        </w:numPr>
        <w:autoSpaceDE w:val="0"/>
        <w:autoSpaceDN w:val="0"/>
        <w:adjustRightInd w:val="0"/>
        <w:spacing w:before="8" w:after="0" w:line="276" w:lineRule="exact"/>
        <w:ind w:left="567" w:right="540"/>
        <w:jc w:val="both"/>
        <w:rPr>
          <w:rFonts w:ascii="Times New Roman" w:eastAsia="Calibri" w:hAnsi="Times New Roman" w:cs="Times New Roman"/>
          <w:sz w:val="24"/>
          <w:szCs w:val="24"/>
        </w:rPr>
      </w:pPr>
      <w:r w:rsidRPr="00EE7AA2">
        <w:rPr>
          <w:rFonts w:ascii="Book Antiqua" w:hAnsi="Book Antiqua"/>
          <w:color w:val="000000"/>
          <w:spacing w:val="-1"/>
        </w:rPr>
        <w:t>Outreach planning is availa</w:t>
      </w:r>
      <w:r w:rsidR="00ED3045">
        <w:rPr>
          <w:rFonts w:ascii="Book Antiqua" w:hAnsi="Book Antiqua"/>
          <w:color w:val="000000"/>
          <w:spacing w:val="-1"/>
        </w:rPr>
        <w:t>ble. The planning is</w:t>
      </w:r>
      <w:r w:rsidR="00295C0D" w:rsidRPr="00EE7AA2">
        <w:rPr>
          <w:rFonts w:ascii="Book Antiqua" w:hAnsi="Book Antiqua"/>
          <w:color w:val="000000"/>
          <w:spacing w:val="-1"/>
        </w:rPr>
        <w:t xml:space="preserve"> </w:t>
      </w:r>
      <w:r w:rsidRPr="00EE7AA2">
        <w:rPr>
          <w:rFonts w:ascii="Book Antiqua" w:hAnsi="Book Antiqua"/>
          <w:color w:val="000000"/>
          <w:spacing w:val="-1"/>
        </w:rPr>
        <w:t xml:space="preserve">reflected in implementation </w:t>
      </w:r>
      <w:r w:rsidR="00EE7AA2" w:rsidRPr="00EE7AA2">
        <w:rPr>
          <w:rFonts w:ascii="Book Antiqua" w:hAnsi="Book Antiqua"/>
          <w:color w:val="000000"/>
          <w:spacing w:val="-1"/>
        </w:rPr>
        <w:t>and documentation</w:t>
      </w:r>
    </w:p>
    <w:p w:rsidR="00323019" w:rsidRPr="004429AF" w:rsidRDefault="00521462" w:rsidP="004429AF">
      <w:pPr>
        <w:pStyle w:val="ListParagraph"/>
        <w:numPr>
          <w:ilvl w:val="0"/>
          <w:numId w:val="20"/>
        </w:numPr>
        <w:jc w:val="both"/>
        <w:rPr>
          <w:rFonts w:ascii="Times New Roman" w:hAnsi="Times New Roman" w:cs="Times New Roman"/>
          <w:sz w:val="24"/>
          <w:szCs w:val="24"/>
        </w:rPr>
      </w:pPr>
      <w:r w:rsidRPr="004429AF">
        <w:rPr>
          <w:rFonts w:ascii="Times New Roman" w:eastAsia="Calibri" w:hAnsi="Times New Roman" w:cs="Times New Roman"/>
          <w:b/>
          <w:bCs/>
          <w:sz w:val="24"/>
          <w:szCs w:val="24"/>
        </w:rPr>
        <w:t>PE: HRG ratio- Ratio</w:t>
      </w:r>
      <w:r w:rsidR="00323019" w:rsidRPr="004429AF">
        <w:rPr>
          <w:rFonts w:ascii="Times New Roman" w:hAnsi="Times New Roman" w:cs="Times New Roman"/>
          <w:sz w:val="24"/>
          <w:szCs w:val="24"/>
        </w:rPr>
        <w:t xml:space="preserve"> is </w:t>
      </w:r>
      <w:r w:rsidR="00734407" w:rsidRPr="004429AF">
        <w:rPr>
          <w:rFonts w:ascii="Times New Roman" w:hAnsi="Times New Roman" w:cs="Times New Roman"/>
        </w:rPr>
        <w:t>1</w:t>
      </w:r>
      <w:r w:rsidR="00734407">
        <w:rPr>
          <w:rFonts w:ascii="Times New Roman" w:hAnsi="Times New Roman" w:cs="Times New Roman"/>
        </w:rPr>
        <w:t>:</w:t>
      </w:r>
      <w:r w:rsidR="00B67F62" w:rsidRPr="004429AF">
        <w:rPr>
          <w:rFonts w:ascii="Times New Roman" w:hAnsi="Times New Roman" w:cs="Times New Roman"/>
        </w:rPr>
        <w:t xml:space="preserve"> </w:t>
      </w:r>
      <w:r w:rsidR="00B35A05">
        <w:rPr>
          <w:rFonts w:ascii="Times New Roman" w:hAnsi="Times New Roman" w:cs="Times New Roman"/>
        </w:rPr>
        <w:t>750</w:t>
      </w:r>
      <w:r w:rsidR="00323019" w:rsidRPr="004429AF">
        <w:rPr>
          <w:rFonts w:ascii="Times New Roman" w:hAnsi="Times New Roman" w:cs="Times New Roman"/>
          <w:sz w:val="24"/>
          <w:szCs w:val="24"/>
        </w:rPr>
        <w:t xml:space="preserve"> maintained as per NACO guideline.</w:t>
      </w:r>
      <w:r w:rsidR="003E12AA" w:rsidRPr="004429AF">
        <w:rPr>
          <w:rFonts w:ascii="Times New Roman" w:hAnsi="Times New Roman" w:cs="Times New Roman"/>
          <w:sz w:val="24"/>
          <w:szCs w:val="24"/>
        </w:rPr>
        <w:t xml:space="preserve"> </w:t>
      </w:r>
      <w:r w:rsidR="00734407">
        <w:rPr>
          <w:rFonts w:ascii="Times New Roman" w:hAnsi="Times New Roman" w:cs="Times New Roman"/>
          <w:sz w:val="24"/>
          <w:szCs w:val="24"/>
        </w:rPr>
        <w:t>D</w:t>
      </w:r>
      <w:r w:rsidR="003E12AA" w:rsidRPr="004429AF">
        <w:rPr>
          <w:rFonts w:ascii="Times New Roman" w:hAnsi="Times New Roman" w:cs="Times New Roman"/>
          <w:sz w:val="24"/>
          <w:szCs w:val="24"/>
        </w:rPr>
        <w:t>ur</w:t>
      </w:r>
      <w:r w:rsidR="00803311">
        <w:rPr>
          <w:rFonts w:ascii="Times New Roman" w:hAnsi="Times New Roman" w:cs="Times New Roman"/>
          <w:sz w:val="24"/>
          <w:szCs w:val="24"/>
        </w:rPr>
        <w:t>i</w:t>
      </w:r>
      <w:r w:rsidR="00B35A05">
        <w:rPr>
          <w:rFonts w:ascii="Times New Roman" w:hAnsi="Times New Roman" w:cs="Times New Roman"/>
          <w:sz w:val="24"/>
          <w:szCs w:val="24"/>
        </w:rPr>
        <w:t>ng our visit</w:t>
      </w:r>
      <w:r w:rsidR="00734407">
        <w:rPr>
          <w:rFonts w:ascii="Times New Roman" w:hAnsi="Times New Roman" w:cs="Times New Roman"/>
          <w:sz w:val="24"/>
          <w:szCs w:val="24"/>
        </w:rPr>
        <w:t>s</w:t>
      </w:r>
      <w:r w:rsidR="00B35A05">
        <w:rPr>
          <w:rFonts w:ascii="Times New Roman" w:hAnsi="Times New Roman" w:cs="Times New Roman"/>
          <w:sz w:val="24"/>
          <w:szCs w:val="24"/>
        </w:rPr>
        <w:t xml:space="preserve"> we </w:t>
      </w:r>
      <w:r w:rsidR="00734407">
        <w:rPr>
          <w:rFonts w:ascii="Times New Roman" w:hAnsi="Times New Roman" w:cs="Times New Roman"/>
          <w:sz w:val="24"/>
          <w:szCs w:val="24"/>
        </w:rPr>
        <w:t>interacted with</w:t>
      </w:r>
      <w:r w:rsidR="00B35A05">
        <w:rPr>
          <w:rFonts w:ascii="Times New Roman" w:hAnsi="Times New Roman" w:cs="Times New Roman"/>
          <w:sz w:val="24"/>
          <w:szCs w:val="24"/>
        </w:rPr>
        <w:t xml:space="preserve"> Seven</w:t>
      </w:r>
      <w:r w:rsidR="00803311">
        <w:rPr>
          <w:rFonts w:ascii="Times New Roman" w:hAnsi="Times New Roman" w:cs="Times New Roman"/>
          <w:sz w:val="24"/>
          <w:szCs w:val="24"/>
        </w:rPr>
        <w:t xml:space="preserve"> </w:t>
      </w:r>
      <w:r w:rsidR="00822455">
        <w:rPr>
          <w:rFonts w:ascii="Times New Roman" w:hAnsi="Times New Roman" w:cs="Times New Roman"/>
          <w:sz w:val="24"/>
          <w:szCs w:val="24"/>
        </w:rPr>
        <w:t>PEs</w:t>
      </w:r>
      <w:r w:rsidR="00734407">
        <w:rPr>
          <w:rFonts w:ascii="Times New Roman" w:hAnsi="Times New Roman" w:cs="Times New Roman"/>
          <w:sz w:val="24"/>
          <w:szCs w:val="24"/>
        </w:rPr>
        <w:t>.</w:t>
      </w:r>
      <w:r w:rsidR="00173F03">
        <w:rPr>
          <w:rFonts w:ascii="Times New Roman" w:hAnsi="Times New Roman" w:cs="Times New Roman"/>
          <w:sz w:val="24"/>
          <w:szCs w:val="24"/>
        </w:rPr>
        <w:t xml:space="preserve"> </w:t>
      </w:r>
      <w:r w:rsidR="00323019" w:rsidRPr="004429AF">
        <w:rPr>
          <w:rFonts w:ascii="Times New Roman" w:hAnsi="Times New Roman" w:cs="Times New Roman"/>
          <w:sz w:val="24"/>
          <w:szCs w:val="24"/>
        </w:rPr>
        <w:t xml:space="preserve"> </w:t>
      </w:r>
    </w:p>
    <w:p w:rsidR="00EE7AA2"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Regular contacts ( as contacting the community members by the outreach workers / Peers at least twice a month and providing services such as condoms and other referral services for FSW and MSM, TG and 20 days in a month and providing Needle and Syringes) - understanding among the project staff, reflection in impact among the community members </w:t>
      </w:r>
    </w:p>
    <w:p w:rsidR="00323019" w:rsidRPr="001C1BDE" w:rsidRDefault="00173F03" w:rsidP="00323019">
      <w:pPr>
        <w:pStyle w:val="Default"/>
        <w:numPr>
          <w:ilvl w:val="0"/>
          <w:numId w:val="20"/>
        </w:numPr>
        <w:spacing w:after="27"/>
        <w:ind w:left="567" w:hanging="567"/>
        <w:jc w:val="both"/>
        <w:rPr>
          <w:rFonts w:ascii="Times New Roman" w:hAnsi="Times New Roman" w:cs="Times New Roman"/>
          <w:b/>
          <w:bCs/>
          <w:color w:val="auto"/>
        </w:rPr>
      </w:pPr>
      <w:r>
        <w:rPr>
          <w:rFonts w:ascii="Times New Roman" w:hAnsi="Times New Roman" w:cs="Times New Roman"/>
          <w:b/>
          <w:bCs/>
          <w:color w:val="auto"/>
        </w:rPr>
        <w:t xml:space="preserve"> The TI staff made regular contact with HRGs and provided condoms and </w:t>
      </w:r>
      <w:r w:rsidR="00734407">
        <w:rPr>
          <w:rFonts w:ascii="Times New Roman" w:hAnsi="Times New Roman" w:cs="Times New Roman"/>
          <w:b/>
          <w:bCs/>
          <w:color w:val="auto"/>
        </w:rPr>
        <w:t xml:space="preserve">other </w:t>
      </w:r>
      <w:r>
        <w:rPr>
          <w:rFonts w:ascii="Times New Roman" w:hAnsi="Times New Roman" w:cs="Times New Roman"/>
          <w:b/>
          <w:bCs/>
          <w:color w:val="auto"/>
        </w:rPr>
        <w:t>services.PEs met HRGs twice in a month</w:t>
      </w:r>
      <w:r w:rsidR="00E818B5">
        <w:rPr>
          <w:rFonts w:ascii="Times New Roman" w:hAnsi="Times New Roman" w:cs="Times New Roman"/>
          <w:b/>
          <w:bCs/>
          <w:color w:val="auto"/>
        </w:rPr>
        <w:t xml:space="preserve"> and give them condoms and took them for HIV testing,STI and RMC.</w:t>
      </w:r>
    </w:p>
    <w:p w:rsidR="00323019" w:rsidRPr="001C1BDE" w:rsidRDefault="00323019" w:rsidP="00323019">
      <w:pPr>
        <w:pStyle w:val="Default"/>
        <w:spacing w:after="27"/>
        <w:ind w:left="567"/>
        <w:jc w:val="both"/>
        <w:rPr>
          <w:rFonts w:ascii="Times New Roman" w:hAnsi="Times New Roman" w:cs="Times New Roman"/>
          <w:b/>
          <w:bCs/>
          <w:color w:val="auto"/>
        </w:rPr>
      </w:pP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Documentation of the peer education </w:t>
      </w:r>
    </w:p>
    <w:p w:rsidR="00323019" w:rsidRPr="001C1BDE" w:rsidRDefault="00A75208" w:rsidP="00323019">
      <w:pPr>
        <w:ind w:left="568"/>
        <w:jc w:val="both"/>
        <w:rPr>
          <w:rFonts w:ascii="Times New Roman" w:eastAsia="Calibri" w:hAnsi="Times New Roman" w:cs="Times New Roman"/>
          <w:iCs/>
          <w:sz w:val="24"/>
          <w:szCs w:val="24"/>
        </w:rPr>
      </w:pPr>
      <w:r>
        <w:rPr>
          <w:rFonts w:ascii="Times New Roman" w:eastAsia="Calibri" w:hAnsi="Times New Roman" w:cs="Times New Roman"/>
          <w:iCs/>
          <w:sz w:val="24"/>
          <w:szCs w:val="24"/>
        </w:rPr>
        <w:t>Peers conducted</w:t>
      </w:r>
      <w:r w:rsidR="00E818B5">
        <w:rPr>
          <w:rFonts w:ascii="Times New Roman" w:eastAsia="Calibri" w:hAnsi="Times New Roman" w:cs="Times New Roman"/>
          <w:iCs/>
          <w:sz w:val="24"/>
          <w:szCs w:val="24"/>
        </w:rPr>
        <w:t xml:space="preserve"> awareness </w:t>
      </w:r>
      <w:r>
        <w:rPr>
          <w:rFonts w:ascii="Times New Roman" w:eastAsia="Calibri" w:hAnsi="Times New Roman" w:cs="Times New Roman"/>
          <w:iCs/>
          <w:sz w:val="24"/>
          <w:szCs w:val="24"/>
        </w:rPr>
        <w:t xml:space="preserve">activities through </w:t>
      </w:r>
      <w:r w:rsidR="00822455">
        <w:rPr>
          <w:rFonts w:ascii="Times New Roman" w:eastAsia="Calibri" w:hAnsi="Times New Roman" w:cs="Times New Roman"/>
          <w:iCs/>
          <w:sz w:val="24"/>
          <w:szCs w:val="24"/>
        </w:rPr>
        <w:t>IPC sessions. Condom</w:t>
      </w:r>
      <w:r w:rsidR="00757A0E">
        <w:rPr>
          <w:rFonts w:ascii="Times New Roman" w:eastAsia="Calibri" w:hAnsi="Times New Roman" w:cs="Times New Roman"/>
          <w:iCs/>
          <w:sz w:val="24"/>
          <w:szCs w:val="24"/>
        </w:rPr>
        <w:t xml:space="preserve"> demonstration</w:t>
      </w:r>
      <w:r w:rsidR="00822455">
        <w:rPr>
          <w:rFonts w:ascii="Times New Roman" w:eastAsia="Calibri" w:hAnsi="Times New Roman" w:cs="Times New Roman"/>
          <w:iCs/>
          <w:sz w:val="24"/>
          <w:szCs w:val="24"/>
        </w:rPr>
        <w:t xml:space="preserve"> done with key population focusing the steps of condom use.</w:t>
      </w: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Quality of peer education- messages, skills and reflection in the community </w:t>
      </w:r>
    </w:p>
    <w:p w:rsidR="004436D6" w:rsidRDefault="003C5594" w:rsidP="00323019">
      <w:pPr>
        <w:ind w:left="568"/>
        <w:jc w:val="both"/>
        <w:rPr>
          <w:rFonts w:ascii="Book Antiqua" w:hAnsi="Book Antiqua"/>
          <w:color w:val="000000"/>
          <w:spacing w:val="-2"/>
        </w:rPr>
      </w:pPr>
      <w:r>
        <w:rPr>
          <w:rFonts w:ascii="Times New Roman" w:eastAsia="Calibri" w:hAnsi="Times New Roman" w:cs="Times New Roman"/>
          <w:iCs/>
          <w:sz w:val="24"/>
          <w:szCs w:val="24"/>
        </w:rPr>
        <w:t>Peers have knowledge of HIV/</w:t>
      </w:r>
      <w:r w:rsidR="00A75208">
        <w:rPr>
          <w:rFonts w:ascii="Times New Roman" w:eastAsia="Calibri" w:hAnsi="Times New Roman" w:cs="Times New Roman"/>
          <w:iCs/>
          <w:sz w:val="24"/>
          <w:szCs w:val="24"/>
        </w:rPr>
        <w:t>AIDS and</w:t>
      </w:r>
      <w:r w:rsidR="00757A0E">
        <w:rPr>
          <w:rFonts w:ascii="Times New Roman" w:eastAsia="Calibri" w:hAnsi="Times New Roman" w:cs="Times New Roman"/>
          <w:iCs/>
          <w:sz w:val="24"/>
          <w:szCs w:val="24"/>
        </w:rPr>
        <w:t xml:space="preserve"> condom </w:t>
      </w:r>
      <w:r w:rsidR="00A75208">
        <w:rPr>
          <w:rFonts w:ascii="Times New Roman" w:eastAsia="Calibri" w:hAnsi="Times New Roman" w:cs="Times New Roman"/>
          <w:iCs/>
          <w:sz w:val="24"/>
          <w:szCs w:val="24"/>
        </w:rPr>
        <w:t>use</w:t>
      </w:r>
      <w:r w:rsidR="00757A0E">
        <w:rPr>
          <w:rFonts w:ascii="Times New Roman" w:eastAsia="Calibri" w:hAnsi="Times New Roman" w:cs="Times New Roman"/>
          <w:iCs/>
          <w:sz w:val="24"/>
          <w:szCs w:val="24"/>
        </w:rPr>
        <w:t>. ORW</w:t>
      </w:r>
      <w:r w:rsidR="00323019" w:rsidRPr="001C1BDE">
        <w:rPr>
          <w:rFonts w:ascii="Times New Roman" w:eastAsia="Calibri" w:hAnsi="Times New Roman" w:cs="Times New Roman"/>
          <w:iCs/>
          <w:sz w:val="24"/>
          <w:szCs w:val="24"/>
        </w:rPr>
        <w:t xml:space="preserve"> </w:t>
      </w:r>
      <w:r w:rsidR="00757A0E">
        <w:rPr>
          <w:rFonts w:ascii="Times New Roman" w:eastAsia="Calibri" w:hAnsi="Times New Roman" w:cs="Times New Roman"/>
          <w:iCs/>
          <w:sz w:val="24"/>
          <w:szCs w:val="24"/>
        </w:rPr>
        <w:t xml:space="preserve">provided supportive </w:t>
      </w:r>
      <w:r w:rsidR="004436D6">
        <w:rPr>
          <w:rFonts w:ascii="Times New Roman" w:eastAsia="Calibri" w:hAnsi="Times New Roman" w:cs="Times New Roman"/>
          <w:iCs/>
          <w:sz w:val="24"/>
          <w:szCs w:val="24"/>
        </w:rPr>
        <w:t xml:space="preserve">supervision. </w:t>
      </w:r>
      <w:r>
        <w:rPr>
          <w:rFonts w:ascii="Times New Roman" w:eastAsia="Calibri" w:hAnsi="Times New Roman" w:cs="Times New Roman"/>
          <w:iCs/>
          <w:sz w:val="24"/>
          <w:szCs w:val="24"/>
        </w:rPr>
        <w:t xml:space="preserve">PEs </w:t>
      </w:r>
      <w:r w:rsidR="00B35A05">
        <w:rPr>
          <w:rFonts w:ascii="Times New Roman" w:eastAsia="Calibri" w:hAnsi="Times New Roman" w:cs="Times New Roman"/>
          <w:iCs/>
          <w:sz w:val="24"/>
          <w:szCs w:val="24"/>
        </w:rPr>
        <w:t>are in regular contact with Migrants</w:t>
      </w:r>
      <w:r>
        <w:rPr>
          <w:rFonts w:ascii="Times New Roman" w:eastAsia="Calibri" w:hAnsi="Times New Roman" w:cs="Times New Roman"/>
          <w:iCs/>
          <w:sz w:val="24"/>
          <w:szCs w:val="24"/>
        </w:rPr>
        <w:t>.</w:t>
      </w:r>
      <w:r w:rsidR="00081640">
        <w:rPr>
          <w:rFonts w:ascii="Times New Roman" w:eastAsia="Calibri" w:hAnsi="Times New Roman" w:cs="Times New Roman"/>
          <w:iCs/>
          <w:sz w:val="24"/>
          <w:szCs w:val="24"/>
        </w:rPr>
        <w:t xml:space="preserve"> The PEs</w:t>
      </w:r>
      <w:r w:rsidR="00323019" w:rsidRPr="001C1BDE">
        <w:rPr>
          <w:rFonts w:ascii="Times New Roman" w:eastAsia="Calibri" w:hAnsi="Times New Roman" w:cs="Times New Roman"/>
          <w:iCs/>
          <w:sz w:val="24"/>
          <w:szCs w:val="24"/>
        </w:rPr>
        <w:t xml:space="preserve"> documentation</w:t>
      </w:r>
      <w:r w:rsidR="00081640">
        <w:rPr>
          <w:rFonts w:ascii="Times New Roman" w:eastAsia="Calibri" w:hAnsi="Times New Roman" w:cs="Times New Roman"/>
          <w:iCs/>
          <w:sz w:val="24"/>
          <w:szCs w:val="24"/>
        </w:rPr>
        <w:t xml:space="preserve"> </w:t>
      </w:r>
      <w:r w:rsidR="00323019" w:rsidRPr="001C1BDE">
        <w:rPr>
          <w:rFonts w:ascii="Times New Roman" w:eastAsia="Calibri" w:hAnsi="Times New Roman" w:cs="Times New Roman"/>
          <w:iCs/>
          <w:sz w:val="24"/>
          <w:szCs w:val="24"/>
        </w:rPr>
        <w:t>knowledge skills are reflected in their working pattern.</w:t>
      </w:r>
      <w:r w:rsidR="00B32586" w:rsidRPr="00B32586">
        <w:rPr>
          <w:rFonts w:ascii="Book Antiqua" w:hAnsi="Book Antiqua"/>
          <w:color w:val="000000"/>
          <w:spacing w:val="-2"/>
        </w:rPr>
        <w:t xml:space="preserve"> </w:t>
      </w:r>
      <w:r w:rsidR="00B32586" w:rsidRPr="005E71F1">
        <w:rPr>
          <w:rFonts w:ascii="Book Antiqua" w:hAnsi="Book Antiqua"/>
          <w:color w:val="000000"/>
          <w:spacing w:val="-2"/>
        </w:rPr>
        <w:t xml:space="preserve">The quality of peer education was good. </w:t>
      </w:r>
      <w:r w:rsidR="004436D6">
        <w:rPr>
          <w:rFonts w:ascii="Book Antiqua" w:hAnsi="Book Antiqua"/>
          <w:color w:val="000000"/>
          <w:spacing w:val="-2"/>
        </w:rPr>
        <w:t>All PEs</w:t>
      </w:r>
      <w:r>
        <w:rPr>
          <w:rFonts w:ascii="Book Antiqua" w:hAnsi="Book Antiqua"/>
          <w:color w:val="000000"/>
          <w:spacing w:val="-2"/>
        </w:rPr>
        <w:t xml:space="preserve"> are</w:t>
      </w:r>
      <w:r w:rsidR="00B32586" w:rsidRPr="005E71F1">
        <w:rPr>
          <w:rFonts w:ascii="Book Antiqua" w:hAnsi="Book Antiqua"/>
          <w:color w:val="000000"/>
          <w:spacing w:val="-2"/>
        </w:rPr>
        <w:t xml:space="preserve"> </w:t>
      </w:r>
      <w:r w:rsidR="00B32586">
        <w:rPr>
          <w:rFonts w:ascii="Book Antiqua" w:hAnsi="Book Antiqua"/>
          <w:color w:val="000000"/>
          <w:spacing w:val="-2"/>
        </w:rPr>
        <w:t>from</w:t>
      </w:r>
      <w:r w:rsidR="00B32586" w:rsidRPr="005E71F1">
        <w:rPr>
          <w:rFonts w:ascii="Book Antiqua" w:hAnsi="Book Antiqua"/>
          <w:color w:val="000000"/>
          <w:spacing w:val="-2"/>
        </w:rPr>
        <w:t xml:space="preserve"> the community. They are </w:t>
      </w:r>
      <w:r w:rsidR="00B32586">
        <w:rPr>
          <w:rFonts w:ascii="Book Antiqua" w:hAnsi="Book Antiqua"/>
          <w:color w:val="000000"/>
          <w:spacing w:val="-2"/>
        </w:rPr>
        <w:t>able</w:t>
      </w:r>
      <w:r w:rsidR="00B32586" w:rsidRPr="005E71F1">
        <w:rPr>
          <w:rFonts w:ascii="Book Antiqua" w:hAnsi="Book Antiqua"/>
          <w:color w:val="000000"/>
          <w:spacing w:val="-2"/>
        </w:rPr>
        <w:t xml:space="preserve"> to explain the </w:t>
      </w:r>
      <w:r w:rsidR="004436D6">
        <w:rPr>
          <w:rFonts w:ascii="Book Antiqua" w:hAnsi="Book Antiqua"/>
          <w:color w:val="000000"/>
          <w:spacing w:val="-2"/>
        </w:rPr>
        <w:t xml:space="preserve">needs of communities and understand the challenges. </w:t>
      </w:r>
    </w:p>
    <w:p w:rsidR="00323019" w:rsidRPr="001C1BDE" w:rsidRDefault="00323019" w:rsidP="00323019">
      <w:pPr>
        <w:ind w:left="568"/>
        <w:jc w:val="both"/>
        <w:rPr>
          <w:rFonts w:ascii="Times New Roman" w:eastAsia="Calibri" w:hAnsi="Times New Roman" w:cs="Times New Roman"/>
          <w:b/>
          <w:bCs/>
          <w:sz w:val="24"/>
          <w:szCs w:val="24"/>
        </w:rPr>
      </w:pPr>
      <w:r w:rsidRPr="001C1BDE">
        <w:rPr>
          <w:rFonts w:ascii="Times New Roman" w:eastAsia="Calibri" w:hAnsi="Times New Roman" w:cs="Times New Roman"/>
          <w:b/>
          <w:bCs/>
          <w:sz w:val="24"/>
          <w:szCs w:val="24"/>
        </w:rPr>
        <w:t xml:space="preserve">Supervision- mechanism, process, follow-up in action taken etc </w:t>
      </w:r>
    </w:p>
    <w:p w:rsidR="004429AF" w:rsidRDefault="000B6D4A" w:rsidP="00C068D4">
      <w:pPr>
        <w:pStyle w:val="Default"/>
        <w:ind w:left="567"/>
        <w:jc w:val="both"/>
        <w:rPr>
          <w:rFonts w:ascii="Times New Roman" w:hAnsi="Times New Roman" w:cs="Times New Roman"/>
          <w:color w:val="auto"/>
        </w:rPr>
      </w:pPr>
      <w:r>
        <w:rPr>
          <w:rFonts w:ascii="Times New Roman" w:hAnsi="Times New Roman" w:cs="Times New Roman"/>
          <w:color w:val="auto"/>
        </w:rPr>
        <w:t>PM is supervis</w:t>
      </w:r>
      <w:r w:rsidR="00D019DC">
        <w:rPr>
          <w:rFonts w:ascii="Times New Roman" w:hAnsi="Times New Roman" w:cs="Times New Roman"/>
          <w:color w:val="auto"/>
        </w:rPr>
        <w:t>es</w:t>
      </w:r>
      <w:r>
        <w:rPr>
          <w:rFonts w:ascii="Times New Roman" w:hAnsi="Times New Roman" w:cs="Times New Roman"/>
          <w:color w:val="auto"/>
        </w:rPr>
        <w:t xml:space="preserve"> the</w:t>
      </w:r>
      <w:r w:rsidR="00D019DC">
        <w:rPr>
          <w:rFonts w:ascii="Times New Roman" w:hAnsi="Times New Roman" w:cs="Times New Roman"/>
          <w:color w:val="auto"/>
        </w:rPr>
        <w:t xml:space="preserve"> implementation </w:t>
      </w:r>
      <w:r>
        <w:rPr>
          <w:rFonts w:ascii="Times New Roman" w:hAnsi="Times New Roman" w:cs="Times New Roman"/>
          <w:color w:val="auto"/>
        </w:rPr>
        <w:t>and</w:t>
      </w:r>
      <w:r w:rsidR="00D019DC">
        <w:rPr>
          <w:rFonts w:ascii="Times New Roman" w:hAnsi="Times New Roman" w:cs="Times New Roman"/>
          <w:color w:val="auto"/>
        </w:rPr>
        <w:t xml:space="preserve"> tracks</w:t>
      </w:r>
      <w:r>
        <w:rPr>
          <w:rFonts w:ascii="Times New Roman" w:hAnsi="Times New Roman" w:cs="Times New Roman"/>
          <w:color w:val="auto"/>
        </w:rPr>
        <w:t xml:space="preserve"> servic</w:t>
      </w:r>
      <w:r w:rsidR="00B35A05">
        <w:rPr>
          <w:rFonts w:ascii="Times New Roman" w:hAnsi="Times New Roman" w:cs="Times New Roman"/>
          <w:color w:val="auto"/>
        </w:rPr>
        <w:t>e delivery</w:t>
      </w:r>
      <w:r w:rsidR="00D019DC">
        <w:rPr>
          <w:rFonts w:ascii="Times New Roman" w:hAnsi="Times New Roman" w:cs="Times New Roman"/>
          <w:color w:val="auto"/>
        </w:rPr>
        <w:t>.</w:t>
      </w:r>
      <w:r w:rsidR="00B35A05">
        <w:rPr>
          <w:rFonts w:ascii="Times New Roman" w:hAnsi="Times New Roman" w:cs="Times New Roman"/>
          <w:color w:val="auto"/>
        </w:rPr>
        <w:t xml:space="preserve"> H</w:t>
      </w:r>
      <w:r>
        <w:rPr>
          <w:rFonts w:ascii="Times New Roman" w:hAnsi="Times New Roman" w:cs="Times New Roman"/>
          <w:color w:val="auto"/>
        </w:rPr>
        <w:t>e conducted weekly</w:t>
      </w:r>
      <w:r w:rsidR="00803311">
        <w:rPr>
          <w:rFonts w:ascii="Times New Roman" w:hAnsi="Times New Roman" w:cs="Times New Roman"/>
          <w:color w:val="auto"/>
        </w:rPr>
        <w:t xml:space="preserve"> and monthly</w:t>
      </w:r>
      <w:r>
        <w:rPr>
          <w:rFonts w:ascii="Times New Roman" w:hAnsi="Times New Roman" w:cs="Times New Roman"/>
          <w:color w:val="auto"/>
        </w:rPr>
        <w:t xml:space="preserve"> review meeting in which all staff present their report</w:t>
      </w:r>
      <w:r w:rsidR="00D019DC">
        <w:rPr>
          <w:rFonts w:ascii="Times New Roman" w:hAnsi="Times New Roman" w:cs="Times New Roman"/>
          <w:color w:val="auto"/>
        </w:rPr>
        <w:t>s</w:t>
      </w:r>
      <w:r w:rsidR="00B35A05">
        <w:rPr>
          <w:rFonts w:ascii="Times New Roman" w:hAnsi="Times New Roman" w:cs="Times New Roman"/>
          <w:color w:val="auto"/>
        </w:rPr>
        <w:t>. H</w:t>
      </w:r>
      <w:r>
        <w:rPr>
          <w:rFonts w:ascii="Times New Roman" w:hAnsi="Times New Roman" w:cs="Times New Roman"/>
          <w:color w:val="auto"/>
        </w:rPr>
        <w:t>e set the target of every staff for the month.</w:t>
      </w:r>
      <w:r w:rsidR="00D019DC">
        <w:rPr>
          <w:rFonts w:ascii="Times New Roman" w:hAnsi="Times New Roman" w:cs="Times New Roman"/>
          <w:color w:val="auto"/>
        </w:rPr>
        <w:t xml:space="preserve"> </w:t>
      </w:r>
      <w:r>
        <w:rPr>
          <w:rFonts w:ascii="Times New Roman" w:hAnsi="Times New Roman" w:cs="Times New Roman"/>
          <w:color w:val="auto"/>
        </w:rPr>
        <w:t xml:space="preserve">ORW supervise the </w:t>
      </w:r>
      <w:r w:rsidR="00D019DC">
        <w:rPr>
          <w:rFonts w:ascii="Times New Roman" w:hAnsi="Times New Roman" w:cs="Times New Roman"/>
          <w:color w:val="auto"/>
        </w:rPr>
        <w:t>activities</w:t>
      </w:r>
      <w:r>
        <w:rPr>
          <w:rFonts w:ascii="Times New Roman" w:hAnsi="Times New Roman" w:cs="Times New Roman"/>
          <w:color w:val="auto"/>
        </w:rPr>
        <w:t xml:space="preserve"> of P</w:t>
      </w:r>
      <w:r w:rsidR="00B35A05">
        <w:rPr>
          <w:rFonts w:ascii="Times New Roman" w:hAnsi="Times New Roman" w:cs="Times New Roman"/>
          <w:color w:val="auto"/>
        </w:rPr>
        <w:t>eer Leaders</w:t>
      </w:r>
      <w:r>
        <w:rPr>
          <w:rFonts w:ascii="Times New Roman" w:hAnsi="Times New Roman" w:cs="Times New Roman"/>
          <w:color w:val="auto"/>
        </w:rPr>
        <w:t>.</w:t>
      </w:r>
      <w:r w:rsidR="00D019DC">
        <w:rPr>
          <w:rFonts w:ascii="Times New Roman" w:hAnsi="Times New Roman" w:cs="Times New Roman"/>
          <w:color w:val="auto"/>
        </w:rPr>
        <w:t xml:space="preserve"> </w:t>
      </w:r>
      <w:r>
        <w:rPr>
          <w:rFonts w:ascii="Times New Roman" w:hAnsi="Times New Roman" w:cs="Times New Roman"/>
          <w:color w:val="auto"/>
        </w:rPr>
        <w:t>PD</w:t>
      </w:r>
      <w:r w:rsidR="00A2239E">
        <w:rPr>
          <w:rFonts w:ascii="Times New Roman" w:hAnsi="Times New Roman" w:cs="Times New Roman"/>
          <w:color w:val="auto"/>
        </w:rPr>
        <w:t xml:space="preserve"> </w:t>
      </w:r>
      <w:r>
        <w:rPr>
          <w:rFonts w:ascii="Times New Roman" w:hAnsi="Times New Roman" w:cs="Times New Roman"/>
          <w:color w:val="auto"/>
        </w:rPr>
        <w:t xml:space="preserve">also took active part in supervising </w:t>
      </w:r>
      <w:r w:rsidR="00C068D4">
        <w:rPr>
          <w:rFonts w:ascii="Times New Roman" w:hAnsi="Times New Roman" w:cs="Times New Roman"/>
          <w:color w:val="auto"/>
        </w:rPr>
        <w:t>the TI programme</w:t>
      </w:r>
      <w:r w:rsidR="00A2239E">
        <w:rPr>
          <w:rFonts w:ascii="Times New Roman" w:hAnsi="Times New Roman" w:cs="Times New Roman"/>
          <w:color w:val="auto"/>
        </w:rPr>
        <w:t>.PM should more</w:t>
      </w:r>
      <w:r w:rsidR="00D019DC">
        <w:rPr>
          <w:rFonts w:ascii="Times New Roman" w:hAnsi="Times New Roman" w:cs="Times New Roman"/>
          <w:color w:val="auto"/>
        </w:rPr>
        <w:t xml:space="preserve"> supervise ORWs</w:t>
      </w:r>
      <w:r w:rsidR="00A2239E">
        <w:rPr>
          <w:rFonts w:ascii="Times New Roman" w:hAnsi="Times New Roman" w:cs="Times New Roman"/>
          <w:color w:val="auto"/>
        </w:rPr>
        <w:t>.</w:t>
      </w:r>
    </w:p>
    <w:p w:rsidR="00AF0D1C" w:rsidRPr="001C1BDE" w:rsidRDefault="00AF0D1C" w:rsidP="00C068D4">
      <w:pPr>
        <w:pStyle w:val="Default"/>
        <w:ind w:left="567"/>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IV. Services </w:t>
      </w: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Availability of STI services – mode of delivery, adequacy to the needs of the community. </w:t>
      </w:r>
    </w:p>
    <w:p w:rsidR="005707E0" w:rsidRPr="005707E0" w:rsidRDefault="00E2695F" w:rsidP="005707E0">
      <w:pPr>
        <w:pStyle w:val="Default"/>
        <w:spacing w:after="27"/>
        <w:ind w:left="567"/>
        <w:jc w:val="both"/>
        <w:rPr>
          <w:rFonts w:ascii="Times New Roman" w:hAnsi="Times New Roman" w:cs="Times New Roman"/>
          <w:b/>
          <w:bCs/>
          <w:color w:val="auto"/>
        </w:rPr>
      </w:pPr>
      <w:r>
        <w:rPr>
          <w:rFonts w:ascii="Book Antiqua" w:hAnsi="Book Antiqua"/>
          <w:spacing w:val="-1"/>
        </w:rPr>
        <w:t>The TI managemen</w:t>
      </w:r>
      <w:r w:rsidR="00B35A05">
        <w:rPr>
          <w:rFonts w:ascii="Book Antiqua" w:hAnsi="Book Antiqua"/>
          <w:spacing w:val="-1"/>
        </w:rPr>
        <w:t>t recruited one</w:t>
      </w:r>
      <w:r w:rsidR="00952C26">
        <w:rPr>
          <w:rFonts w:ascii="Book Antiqua" w:hAnsi="Book Antiqua"/>
          <w:spacing w:val="-1"/>
        </w:rPr>
        <w:t xml:space="preserve"> </w:t>
      </w:r>
      <w:r w:rsidR="00D019DC">
        <w:rPr>
          <w:rFonts w:ascii="Book Antiqua" w:hAnsi="Book Antiqua"/>
          <w:spacing w:val="-1"/>
        </w:rPr>
        <w:t>PPP</w:t>
      </w:r>
      <w:r w:rsidR="00952C26">
        <w:rPr>
          <w:rFonts w:ascii="Book Antiqua" w:hAnsi="Book Antiqua"/>
          <w:spacing w:val="-1"/>
        </w:rPr>
        <w:t xml:space="preserve"> doctor</w:t>
      </w:r>
      <w:r w:rsidR="00B35A05">
        <w:rPr>
          <w:rFonts w:ascii="Book Antiqua" w:hAnsi="Book Antiqua"/>
          <w:spacing w:val="-1"/>
        </w:rPr>
        <w:t>-Dr. V</w:t>
      </w:r>
      <w:r w:rsidR="00E82471">
        <w:rPr>
          <w:rFonts w:ascii="Book Antiqua" w:hAnsi="Book Antiqua"/>
          <w:spacing w:val="-1"/>
        </w:rPr>
        <w:t xml:space="preserve">ivek Vairagade B.A.M.S.  </w:t>
      </w:r>
      <w:r w:rsidR="00D019DC">
        <w:rPr>
          <w:rFonts w:ascii="Book Antiqua" w:hAnsi="Book Antiqua"/>
          <w:spacing w:val="-1"/>
        </w:rPr>
        <w:t>H</w:t>
      </w:r>
      <w:r w:rsidR="00952C26">
        <w:rPr>
          <w:rFonts w:ascii="Book Antiqua" w:hAnsi="Book Antiqua"/>
          <w:spacing w:val="-1"/>
        </w:rPr>
        <w:t>e w</w:t>
      </w:r>
      <w:r w:rsidR="00E82471">
        <w:rPr>
          <w:rFonts w:ascii="Book Antiqua" w:hAnsi="Book Antiqua"/>
          <w:spacing w:val="-1"/>
        </w:rPr>
        <w:t>as</w:t>
      </w:r>
      <w:r w:rsidR="00952C26">
        <w:rPr>
          <w:rFonts w:ascii="Book Antiqua" w:hAnsi="Book Antiqua"/>
          <w:spacing w:val="-1"/>
        </w:rPr>
        <w:t xml:space="preserve"> available during the evaluation. </w:t>
      </w:r>
      <w:r w:rsidR="006A353D">
        <w:rPr>
          <w:rFonts w:ascii="Book Antiqua" w:hAnsi="Book Antiqua"/>
          <w:spacing w:val="-1"/>
        </w:rPr>
        <w:t xml:space="preserve"> </w:t>
      </w: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Quality of the services- infrastructure (clinic, equipment etc.), location of the clinic, availability of STI drugs and maintenance of privacy etc. </w:t>
      </w:r>
    </w:p>
    <w:p w:rsidR="00731E09" w:rsidRDefault="00E97732" w:rsidP="00731E09">
      <w:pPr>
        <w:ind w:left="567"/>
        <w:jc w:val="both"/>
        <w:rPr>
          <w:rFonts w:ascii="Times New Roman" w:eastAsia="Calibri" w:hAnsi="Times New Roman" w:cs="Times New Roman"/>
          <w:iCs/>
          <w:sz w:val="24"/>
          <w:szCs w:val="24"/>
        </w:rPr>
      </w:pPr>
      <w:r>
        <w:rPr>
          <w:rFonts w:ascii="Times New Roman" w:eastAsia="Calibri" w:hAnsi="Times New Roman" w:cs="Times New Roman"/>
          <w:iCs/>
          <w:sz w:val="24"/>
          <w:szCs w:val="24"/>
        </w:rPr>
        <w:t>The</w:t>
      </w:r>
      <w:r w:rsidR="000315BC">
        <w:rPr>
          <w:rFonts w:ascii="Times New Roman" w:eastAsia="Calibri" w:hAnsi="Times New Roman" w:cs="Times New Roman"/>
          <w:iCs/>
          <w:sz w:val="24"/>
          <w:szCs w:val="24"/>
        </w:rPr>
        <w:t xml:space="preserve"> </w:t>
      </w:r>
      <w:r w:rsidR="00E82471">
        <w:rPr>
          <w:rFonts w:ascii="Times New Roman" w:eastAsia="Calibri" w:hAnsi="Times New Roman" w:cs="Times New Roman"/>
          <w:iCs/>
          <w:sz w:val="24"/>
          <w:szCs w:val="24"/>
        </w:rPr>
        <w:t>10 Health Camps organized per month at different sites of Migrants. The</w:t>
      </w:r>
      <w:r w:rsidR="00D019DC">
        <w:rPr>
          <w:rFonts w:ascii="Times New Roman" w:eastAsia="Calibri" w:hAnsi="Times New Roman" w:cs="Times New Roman"/>
          <w:iCs/>
          <w:sz w:val="24"/>
          <w:szCs w:val="24"/>
        </w:rPr>
        <w:t xml:space="preserve"> doctor</w:t>
      </w:r>
      <w:r w:rsidR="00E82471">
        <w:rPr>
          <w:rFonts w:ascii="Times New Roman" w:eastAsia="Calibri" w:hAnsi="Times New Roman" w:cs="Times New Roman"/>
          <w:iCs/>
          <w:sz w:val="24"/>
          <w:szCs w:val="24"/>
        </w:rPr>
        <w:t xml:space="preserve"> examines STI and other ailments of Migrants, and provides medicines which are purchased from </w:t>
      </w:r>
      <w:r w:rsidR="00060250">
        <w:rPr>
          <w:rFonts w:ascii="Times New Roman" w:eastAsia="Calibri" w:hAnsi="Times New Roman" w:cs="Times New Roman"/>
          <w:iCs/>
          <w:sz w:val="24"/>
          <w:szCs w:val="24"/>
        </w:rPr>
        <w:t xml:space="preserve">revolving </w:t>
      </w:r>
      <w:r w:rsidR="00D019DC">
        <w:rPr>
          <w:rFonts w:ascii="Times New Roman" w:eastAsia="Calibri" w:hAnsi="Times New Roman" w:cs="Times New Roman"/>
          <w:iCs/>
          <w:sz w:val="24"/>
          <w:szCs w:val="24"/>
        </w:rPr>
        <w:t>fund. During</w:t>
      </w:r>
      <w:r w:rsidR="00060250">
        <w:rPr>
          <w:rFonts w:ascii="Times New Roman" w:eastAsia="Calibri" w:hAnsi="Times New Roman" w:cs="Times New Roman"/>
          <w:iCs/>
          <w:sz w:val="24"/>
          <w:szCs w:val="24"/>
        </w:rPr>
        <w:t xml:space="preserve"> the visit</w:t>
      </w:r>
      <w:r w:rsidR="00D019DC">
        <w:rPr>
          <w:rFonts w:ascii="Times New Roman" w:eastAsia="Calibri" w:hAnsi="Times New Roman" w:cs="Times New Roman"/>
          <w:iCs/>
          <w:sz w:val="24"/>
          <w:szCs w:val="24"/>
        </w:rPr>
        <w:t>s</w:t>
      </w:r>
      <w:r w:rsidR="00060250">
        <w:rPr>
          <w:rFonts w:ascii="Times New Roman" w:eastAsia="Calibri" w:hAnsi="Times New Roman" w:cs="Times New Roman"/>
          <w:iCs/>
          <w:sz w:val="24"/>
          <w:szCs w:val="24"/>
        </w:rPr>
        <w:t xml:space="preserve"> the migrants and stakeholder told the team that health camps were organized and they </w:t>
      </w:r>
      <w:r w:rsidR="00D019DC">
        <w:rPr>
          <w:rFonts w:ascii="Times New Roman" w:eastAsia="Calibri" w:hAnsi="Times New Roman" w:cs="Times New Roman"/>
          <w:iCs/>
          <w:sz w:val="24"/>
          <w:szCs w:val="24"/>
        </w:rPr>
        <w:t xml:space="preserve">visit </w:t>
      </w:r>
      <w:r w:rsidR="00060250">
        <w:rPr>
          <w:rFonts w:ascii="Times New Roman" w:eastAsia="Calibri" w:hAnsi="Times New Roman" w:cs="Times New Roman"/>
          <w:iCs/>
          <w:sz w:val="24"/>
          <w:szCs w:val="24"/>
        </w:rPr>
        <w:t>the camp for check-up.</w:t>
      </w:r>
      <w:r w:rsidR="00D019DC">
        <w:rPr>
          <w:rFonts w:ascii="Times New Roman" w:eastAsia="Calibri" w:hAnsi="Times New Roman" w:cs="Times New Roman"/>
          <w:iCs/>
          <w:sz w:val="24"/>
          <w:szCs w:val="24"/>
        </w:rPr>
        <w:t xml:space="preserve"> Sufficient space for camps was there in the field and privacy was well maintained.</w:t>
      </w:r>
      <w:r w:rsidR="000315BC">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 </w:t>
      </w:r>
      <w:r w:rsidR="00082824">
        <w:rPr>
          <w:rFonts w:ascii="Times New Roman" w:eastAsia="Calibri" w:hAnsi="Times New Roman" w:cs="Times New Roman"/>
          <w:iCs/>
          <w:sz w:val="24"/>
          <w:szCs w:val="24"/>
        </w:rPr>
        <w:t xml:space="preserve">  </w:t>
      </w:r>
    </w:p>
    <w:p w:rsidR="00522A37" w:rsidRPr="00731E09" w:rsidRDefault="00731E09" w:rsidP="00731E09">
      <w:pPr>
        <w:ind w:left="540"/>
        <w:rPr>
          <w:rFonts w:ascii="Times New Roman" w:hAnsi="Times New Roman" w:cs="Times New Roman"/>
        </w:rPr>
      </w:pPr>
      <w:r>
        <w:rPr>
          <w:rFonts w:ascii="Times New Roman" w:eastAsia="Calibri" w:hAnsi="Times New Roman" w:cs="Times New Roman"/>
          <w:iCs/>
          <w:sz w:val="24"/>
          <w:szCs w:val="24"/>
        </w:rPr>
        <w:lastRenderedPageBreak/>
        <w:t xml:space="preserve"> </w:t>
      </w:r>
      <w:r w:rsidR="00323019" w:rsidRPr="00C150E1">
        <w:rPr>
          <w:rFonts w:ascii="Times New Roman" w:eastAsia="Calibri" w:hAnsi="Times New Roman" w:cs="Times New Roman"/>
          <w:b/>
          <w:bCs/>
          <w:sz w:val="24"/>
          <w:szCs w:val="24"/>
        </w:rPr>
        <w:t>In case of migrants and truckers the STI drugs are to be purchased by the target population, whether there is a system of procurement and availability of quality drugs with use of revolving funds</w:t>
      </w:r>
      <w:r w:rsidR="00323019" w:rsidRPr="00C150E1">
        <w:rPr>
          <w:rFonts w:ascii="Times New Roman" w:eastAsia="Calibri" w:hAnsi="Times New Roman" w:cs="Times New Roman"/>
          <w:sz w:val="24"/>
          <w:szCs w:val="24"/>
        </w:rPr>
        <w:t xml:space="preserve">. </w:t>
      </w:r>
      <w:r w:rsidR="00C150E1">
        <w:rPr>
          <w:rFonts w:ascii="Times New Roman" w:eastAsia="Calibri" w:hAnsi="Times New Roman" w:cs="Times New Roman"/>
          <w:sz w:val="24"/>
          <w:szCs w:val="24"/>
        </w:rPr>
        <w:t>–</w:t>
      </w:r>
      <w:r w:rsidR="005A2223">
        <w:rPr>
          <w:rFonts w:ascii="Times New Roman" w:eastAsia="Calibri" w:hAnsi="Times New Roman" w:cs="Times New Roman"/>
          <w:sz w:val="24"/>
          <w:szCs w:val="24"/>
        </w:rPr>
        <w:t>The TI</w:t>
      </w:r>
      <w:r w:rsidR="0071166B">
        <w:rPr>
          <w:rFonts w:ascii="Times New Roman" w:eastAsia="Calibri" w:hAnsi="Times New Roman" w:cs="Times New Roman"/>
          <w:sz w:val="24"/>
          <w:szCs w:val="24"/>
        </w:rPr>
        <w:t xml:space="preserve"> </w:t>
      </w:r>
      <w:r w:rsidR="005A2223">
        <w:rPr>
          <w:rFonts w:ascii="Times New Roman" w:eastAsia="Calibri" w:hAnsi="Times New Roman" w:cs="Times New Roman"/>
          <w:sz w:val="24"/>
          <w:szCs w:val="24"/>
        </w:rPr>
        <w:t>management purchased STI drugs-</w:t>
      </w:r>
      <w:r w:rsidR="0071166B">
        <w:rPr>
          <w:rFonts w:ascii="Times New Roman" w:eastAsia="Calibri" w:hAnsi="Times New Roman" w:cs="Times New Roman"/>
          <w:sz w:val="24"/>
          <w:szCs w:val="24"/>
        </w:rPr>
        <w:t>Azithromycin</w:t>
      </w:r>
      <w:r w:rsidR="005A2223">
        <w:rPr>
          <w:rFonts w:ascii="Times New Roman" w:eastAsia="Calibri" w:hAnsi="Times New Roman" w:cs="Times New Roman"/>
          <w:sz w:val="24"/>
          <w:szCs w:val="24"/>
        </w:rPr>
        <w:t>,</w:t>
      </w:r>
      <w:r w:rsidR="0071166B">
        <w:rPr>
          <w:rFonts w:ascii="Times New Roman" w:eastAsia="Calibri" w:hAnsi="Times New Roman" w:cs="Times New Roman"/>
          <w:sz w:val="24"/>
          <w:szCs w:val="24"/>
        </w:rPr>
        <w:t xml:space="preserve"> </w:t>
      </w:r>
      <w:r w:rsidR="005A2223">
        <w:rPr>
          <w:rFonts w:ascii="Times New Roman" w:eastAsia="Calibri" w:hAnsi="Times New Roman" w:cs="Times New Roman"/>
          <w:sz w:val="24"/>
          <w:szCs w:val="24"/>
        </w:rPr>
        <w:t>Flucanazole,</w:t>
      </w:r>
      <w:r w:rsidR="0071166B">
        <w:rPr>
          <w:rFonts w:ascii="Times New Roman" w:eastAsia="Calibri" w:hAnsi="Times New Roman" w:cs="Times New Roman"/>
          <w:sz w:val="24"/>
          <w:szCs w:val="24"/>
        </w:rPr>
        <w:t xml:space="preserve"> </w:t>
      </w:r>
      <w:r w:rsidR="005A2223">
        <w:rPr>
          <w:rFonts w:ascii="Times New Roman" w:eastAsia="Calibri" w:hAnsi="Times New Roman" w:cs="Times New Roman"/>
          <w:sz w:val="24"/>
          <w:szCs w:val="24"/>
        </w:rPr>
        <w:t xml:space="preserve">Cefixime, Doxycycline and Levocet from the revolving </w:t>
      </w:r>
      <w:r w:rsidR="0071166B">
        <w:rPr>
          <w:rFonts w:ascii="Times New Roman" w:eastAsia="Calibri" w:hAnsi="Times New Roman" w:cs="Times New Roman"/>
          <w:sz w:val="24"/>
          <w:szCs w:val="24"/>
        </w:rPr>
        <w:t>fund. The</w:t>
      </w:r>
      <w:r w:rsidR="005A2223">
        <w:rPr>
          <w:rFonts w:ascii="Times New Roman" w:eastAsia="Calibri" w:hAnsi="Times New Roman" w:cs="Times New Roman"/>
          <w:sz w:val="24"/>
          <w:szCs w:val="24"/>
        </w:rPr>
        <w:t xml:space="preserve"> medi</w:t>
      </w:r>
      <w:r w:rsidR="0071166B">
        <w:rPr>
          <w:rFonts w:ascii="Times New Roman" w:eastAsia="Calibri" w:hAnsi="Times New Roman" w:cs="Times New Roman"/>
          <w:sz w:val="24"/>
          <w:szCs w:val="24"/>
        </w:rPr>
        <w:t>ci</w:t>
      </w:r>
      <w:r w:rsidR="005A2223">
        <w:rPr>
          <w:rFonts w:ascii="Times New Roman" w:eastAsia="Calibri" w:hAnsi="Times New Roman" w:cs="Times New Roman"/>
          <w:sz w:val="24"/>
          <w:szCs w:val="24"/>
        </w:rPr>
        <w:t>ne</w:t>
      </w:r>
      <w:r w:rsidR="0071166B">
        <w:rPr>
          <w:rFonts w:ascii="Times New Roman" w:eastAsia="Calibri" w:hAnsi="Times New Roman" w:cs="Times New Roman"/>
          <w:sz w:val="24"/>
          <w:szCs w:val="24"/>
        </w:rPr>
        <w:t>s</w:t>
      </w:r>
      <w:r w:rsidR="005A2223">
        <w:rPr>
          <w:rFonts w:ascii="Times New Roman" w:eastAsia="Calibri" w:hAnsi="Times New Roman" w:cs="Times New Roman"/>
          <w:sz w:val="24"/>
          <w:szCs w:val="24"/>
        </w:rPr>
        <w:t xml:space="preserve"> are bought as per MSACS guideline.</w:t>
      </w:r>
    </w:p>
    <w:p w:rsidR="00522A37" w:rsidRPr="00522A37" w:rsidRDefault="00522A37" w:rsidP="00522A37">
      <w:pPr>
        <w:widowControl w:val="0"/>
        <w:tabs>
          <w:tab w:val="left" w:pos="1584"/>
        </w:tabs>
        <w:autoSpaceDE w:val="0"/>
        <w:autoSpaceDN w:val="0"/>
        <w:adjustRightInd w:val="0"/>
        <w:spacing w:before="18" w:after="0" w:line="260" w:lineRule="exact"/>
        <w:ind w:left="567" w:right="540"/>
        <w:jc w:val="both"/>
        <w:rPr>
          <w:rFonts w:ascii="Book Antiqua" w:hAnsi="Book Antiqua"/>
          <w:color w:val="000000"/>
          <w:spacing w:val="-2"/>
        </w:rPr>
      </w:pP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Quality of treatment in the service provisioning- adherence to syndromic treatment protocol, follow up mechanism and adherence, referrals to VCTC,ART, DOTS centre and Community care </w:t>
      </w:r>
      <w:r w:rsidR="0071166B" w:rsidRPr="001C1BDE">
        <w:rPr>
          <w:rFonts w:ascii="Times New Roman" w:hAnsi="Times New Roman" w:cs="Times New Roman"/>
          <w:b/>
          <w:bCs/>
          <w:color w:val="auto"/>
        </w:rPr>
        <w:t>centers</w:t>
      </w:r>
      <w:r w:rsidRPr="001C1BDE">
        <w:rPr>
          <w:rFonts w:ascii="Times New Roman" w:hAnsi="Times New Roman" w:cs="Times New Roman"/>
          <w:b/>
          <w:bCs/>
          <w:color w:val="auto"/>
        </w:rPr>
        <w:t xml:space="preserve">. </w:t>
      </w:r>
    </w:p>
    <w:p w:rsidR="00266782" w:rsidRPr="007E6F7D" w:rsidRDefault="00522A37" w:rsidP="007C1144">
      <w:pPr>
        <w:pStyle w:val="ListParagraph"/>
        <w:widowControl w:val="0"/>
        <w:tabs>
          <w:tab w:val="left" w:pos="1584"/>
        </w:tabs>
        <w:autoSpaceDE w:val="0"/>
        <w:autoSpaceDN w:val="0"/>
        <w:adjustRightInd w:val="0"/>
        <w:spacing w:after="0" w:line="280" w:lineRule="exact"/>
        <w:ind w:left="709" w:right="540"/>
        <w:jc w:val="both"/>
        <w:rPr>
          <w:rFonts w:ascii="Book Antiqua" w:hAnsi="Book Antiqua"/>
          <w:color w:val="000000"/>
          <w:spacing w:val="-1"/>
        </w:rPr>
      </w:pPr>
      <w:r w:rsidRPr="007E6F7D">
        <w:rPr>
          <w:rFonts w:ascii="Book Antiqua" w:hAnsi="Book Antiqua"/>
          <w:color w:val="000000"/>
          <w:spacing w:val="-1"/>
        </w:rPr>
        <w:t xml:space="preserve">The TI </w:t>
      </w:r>
      <w:r w:rsidR="00266782">
        <w:rPr>
          <w:rFonts w:ascii="Book Antiqua" w:hAnsi="Book Antiqua"/>
          <w:color w:val="000000"/>
          <w:spacing w:val="-1"/>
        </w:rPr>
        <w:t>doctors are</w:t>
      </w:r>
      <w:r w:rsidRPr="007E6F7D">
        <w:rPr>
          <w:rFonts w:ascii="Book Antiqua" w:hAnsi="Book Antiqua"/>
          <w:color w:val="000000"/>
          <w:spacing w:val="-1"/>
        </w:rPr>
        <w:t xml:space="preserve"> following syndromic treatment protocol for STI treatment; however there is no follow-up tre</w:t>
      </w:r>
      <w:r w:rsidR="00FA485C">
        <w:rPr>
          <w:rFonts w:ascii="Book Antiqua" w:hAnsi="Book Antiqua"/>
          <w:color w:val="000000"/>
          <w:spacing w:val="-1"/>
        </w:rPr>
        <w:t>atment of the STI cases. There we</w:t>
      </w:r>
      <w:r w:rsidRPr="007E6F7D">
        <w:rPr>
          <w:rFonts w:ascii="Book Antiqua" w:hAnsi="Book Antiqua"/>
          <w:color w:val="000000"/>
          <w:spacing w:val="-1"/>
        </w:rPr>
        <w:t>re</w:t>
      </w:r>
      <w:r w:rsidR="00741306">
        <w:rPr>
          <w:rFonts w:ascii="Book Antiqua" w:hAnsi="Book Antiqua"/>
          <w:color w:val="000000"/>
          <w:spacing w:val="-1"/>
        </w:rPr>
        <w:t xml:space="preserve"> </w:t>
      </w:r>
      <w:r w:rsidR="00717893">
        <w:rPr>
          <w:rFonts w:ascii="Book Antiqua" w:hAnsi="Book Antiqua"/>
          <w:color w:val="000000"/>
          <w:spacing w:val="-1"/>
        </w:rPr>
        <w:t>4664</w:t>
      </w:r>
      <w:r w:rsidR="006F0C86">
        <w:rPr>
          <w:rFonts w:ascii="Book Antiqua" w:hAnsi="Book Antiqua"/>
          <w:color w:val="000000"/>
          <w:spacing w:val="-1"/>
        </w:rPr>
        <w:t xml:space="preserve">(2014-15) and </w:t>
      </w:r>
      <w:r w:rsidR="00717893">
        <w:rPr>
          <w:rFonts w:ascii="Book Antiqua" w:hAnsi="Book Antiqua"/>
          <w:color w:val="000000"/>
          <w:spacing w:val="-1"/>
        </w:rPr>
        <w:t>3961</w:t>
      </w:r>
      <w:r w:rsidR="00FA485C">
        <w:rPr>
          <w:rFonts w:ascii="Book Antiqua" w:hAnsi="Book Antiqua"/>
          <w:color w:val="000000"/>
          <w:spacing w:val="-1"/>
        </w:rPr>
        <w:t>(2015-16)</w:t>
      </w:r>
      <w:r w:rsidRPr="007E6F7D">
        <w:rPr>
          <w:rFonts w:ascii="Book Antiqua" w:hAnsi="Book Antiqua"/>
          <w:color w:val="000000"/>
          <w:spacing w:val="-1"/>
        </w:rPr>
        <w:t xml:space="preserve"> cases referred to ICTC and</w:t>
      </w:r>
      <w:r w:rsidR="00717893">
        <w:rPr>
          <w:rFonts w:ascii="Book Antiqua" w:hAnsi="Book Antiqua"/>
          <w:color w:val="000000"/>
          <w:spacing w:val="-1"/>
        </w:rPr>
        <w:t xml:space="preserve"> 3543</w:t>
      </w:r>
      <w:r w:rsidR="006F0C86">
        <w:rPr>
          <w:rFonts w:ascii="Book Antiqua" w:hAnsi="Book Antiqua"/>
          <w:color w:val="000000"/>
          <w:spacing w:val="-1"/>
        </w:rPr>
        <w:t xml:space="preserve"> (2014-15) and </w:t>
      </w:r>
      <w:r w:rsidR="00717893">
        <w:rPr>
          <w:rFonts w:ascii="Book Antiqua" w:hAnsi="Book Antiqua"/>
          <w:color w:val="000000"/>
          <w:spacing w:val="-1"/>
        </w:rPr>
        <w:t>3091</w:t>
      </w:r>
      <w:r w:rsidR="006F0C86">
        <w:rPr>
          <w:rFonts w:ascii="Book Antiqua" w:hAnsi="Book Antiqua"/>
          <w:color w:val="000000"/>
          <w:spacing w:val="-1"/>
        </w:rPr>
        <w:t xml:space="preserve"> (2015</w:t>
      </w:r>
      <w:r w:rsidR="00AB39F9">
        <w:rPr>
          <w:rFonts w:ascii="Book Antiqua" w:hAnsi="Book Antiqua"/>
          <w:color w:val="000000"/>
          <w:spacing w:val="-1"/>
        </w:rPr>
        <w:t>-1</w:t>
      </w:r>
      <w:r w:rsidR="006F0C86">
        <w:rPr>
          <w:rFonts w:ascii="Book Antiqua" w:hAnsi="Book Antiqua"/>
          <w:color w:val="000000"/>
          <w:spacing w:val="-1"/>
        </w:rPr>
        <w:t>6</w:t>
      </w:r>
      <w:r w:rsidR="00AB39F9">
        <w:rPr>
          <w:rFonts w:ascii="Book Antiqua" w:hAnsi="Book Antiqua"/>
          <w:color w:val="000000"/>
          <w:spacing w:val="-1"/>
        </w:rPr>
        <w:t>)</w:t>
      </w:r>
      <w:r w:rsidR="00533B1D">
        <w:rPr>
          <w:rFonts w:ascii="Book Antiqua" w:hAnsi="Book Antiqua"/>
          <w:color w:val="000000"/>
          <w:spacing w:val="-1"/>
        </w:rPr>
        <w:t xml:space="preserve"> cases </w:t>
      </w:r>
      <w:r w:rsidR="00AB39F9">
        <w:rPr>
          <w:rFonts w:ascii="Book Antiqua" w:hAnsi="Book Antiqua"/>
          <w:color w:val="000000"/>
          <w:spacing w:val="-1"/>
        </w:rPr>
        <w:t xml:space="preserve">were </w:t>
      </w:r>
      <w:r w:rsidR="00533B1D">
        <w:rPr>
          <w:rFonts w:ascii="Book Antiqua" w:hAnsi="Book Antiqua"/>
          <w:color w:val="000000"/>
          <w:spacing w:val="-1"/>
        </w:rPr>
        <w:t>tested</w:t>
      </w:r>
      <w:r w:rsidR="00AB39F9">
        <w:rPr>
          <w:rFonts w:ascii="Book Antiqua" w:hAnsi="Book Antiqua"/>
          <w:color w:val="000000"/>
          <w:spacing w:val="-1"/>
        </w:rPr>
        <w:t>,</w:t>
      </w:r>
      <w:r w:rsidR="00533B1D">
        <w:rPr>
          <w:rFonts w:ascii="Book Antiqua" w:hAnsi="Book Antiqua"/>
          <w:color w:val="000000"/>
          <w:spacing w:val="-1"/>
        </w:rPr>
        <w:t xml:space="preserve"> out of that</w:t>
      </w:r>
      <w:r w:rsidR="00AB39F9">
        <w:rPr>
          <w:rFonts w:ascii="Book Antiqua" w:hAnsi="Book Antiqua"/>
          <w:color w:val="000000"/>
          <w:spacing w:val="-1"/>
        </w:rPr>
        <w:t>,</w:t>
      </w:r>
      <w:r w:rsidR="00533B1D">
        <w:rPr>
          <w:rFonts w:ascii="Book Antiqua" w:hAnsi="Book Antiqua"/>
          <w:color w:val="000000"/>
          <w:spacing w:val="-1"/>
        </w:rPr>
        <w:t xml:space="preserve"> 0</w:t>
      </w:r>
      <w:r w:rsidR="00717893">
        <w:rPr>
          <w:rFonts w:ascii="Book Antiqua" w:hAnsi="Book Antiqua"/>
          <w:color w:val="000000"/>
          <w:spacing w:val="-1"/>
        </w:rPr>
        <w:t>5</w:t>
      </w:r>
      <w:r w:rsidRPr="007E6F7D">
        <w:rPr>
          <w:rFonts w:ascii="Book Antiqua" w:hAnsi="Book Antiqua"/>
          <w:color w:val="000000"/>
          <w:spacing w:val="-1"/>
        </w:rPr>
        <w:t xml:space="preserve"> found +ve and</w:t>
      </w:r>
      <w:r w:rsidR="00741306">
        <w:rPr>
          <w:rFonts w:ascii="Book Antiqua" w:hAnsi="Book Antiqua"/>
          <w:color w:val="000000"/>
          <w:spacing w:val="-1"/>
        </w:rPr>
        <w:t xml:space="preserve"> th</w:t>
      </w:r>
      <w:r w:rsidR="00AB39F9">
        <w:rPr>
          <w:rFonts w:ascii="Book Antiqua" w:hAnsi="Book Antiqua"/>
          <w:color w:val="000000"/>
          <w:spacing w:val="-1"/>
        </w:rPr>
        <w:t>ey were</w:t>
      </w:r>
      <w:r w:rsidR="00533B1D">
        <w:rPr>
          <w:rFonts w:ascii="Book Antiqua" w:hAnsi="Book Antiqua"/>
          <w:color w:val="000000"/>
          <w:spacing w:val="-1"/>
        </w:rPr>
        <w:t xml:space="preserve"> </w:t>
      </w:r>
      <w:r w:rsidR="00AB39F9">
        <w:rPr>
          <w:rFonts w:ascii="Book Antiqua" w:hAnsi="Book Antiqua"/>
          <w:color w:val="000000"/>
          <w:spacing w:val="-1"/>
        </w:rPr>
        <w:t>linked with</w:t>
      </w:r>
      <w:r w:rsidRPr="007E6F7D">
        <w:rPr>
          <w:rFonts w:ascii="Book Antiqua" w:hAnsi="Book Antiqua"/>
          <w:color w:val="000000"/>
          <w:spacing w:val="-1"/>
        </w:rPr>
        <w:t xml:space="preserve"> ART centre as per</w:t>
      </w:r>
      <w:r w:rsidR="00533B1D">
        <w:rPr>
          <w:rFonts w:ascii="Book Antiqua" w:hAnsi="Book Antiqua"/>
          <w:color w:val="000000"/>
          <w:spacing w:val="-1"/>
        </w:rPr>
        <w:t xml:space="preserve"> the record.</w:t>
      </w:r>
      <w:r w:rsidR="00717893">
        <w:rPr>
          <w:rFonts w:ascii="Book Antiqua" w:hAnsi="Book Antiqua"/>
          <w:color w:val="000000"/>
          <w:spacing w:val="-1"/>
        </w:rPr>
        <w:t>789</w:t>
      </w:r>
      <w:r w:rsidR="00AB39F9">
        <w:rPr>
          <w:rFonts w:ascii="Book Antiqua" w:hAnsi="Book Antiqua"/>
          <w:color w:val="000000"/>
          <w:spacing w:val="-1"/>
        </w:rPr>
        <w:t xml:space="preserve">(2014-15) and </w:t>
      </w:r>
      <w:r w:rsidR="00717893">
        <w:rPr>
          <w:rFonts w:ascii="Book Antiqua" w:hAnsi="Book Antiqua"/>
          <w:color w:val="000000"/>
          <w:spacing w:val="-1"/>
        </w:rPr>
        <w:t>525</w:t>
      </w:r>
      <w:r w:rsidR="00AB39F9">
        <w:rPr>
          <w:rFonts w:ascii="Book Antiqua" w:hAnsi="Book Antiqua"/>
          <w:color w:val="000000"/>
          <w:spacing w:val="-1"/>
        </w:rPr>
        <w:t xml:space="preserve"> (2015-16)</w:t>
      </w:r>
      <w:r w:rsidR="00B4103D">
        <w:rPr>
          <w:rFonts w:ascii="Book Antiqua" w:hAnsi="Book Antiqua"/>
          <w:color w:val="000000"/>
          <w:spacing w:val="-1"/>
        </w:rPr>
        <w:t xml:space="preserve"> cases were </w:t>
      </w:r>
      <w:r w:rsidR="00AB39F9">
        <w:rPr>
          <w:rFonts w:ascii="Book Antiqua" w:hAnsi="Book Antiqua"/>
          <w:color w:val="000000"/>
          <w:spacing w:val="-1"/>
        </w:rPr>
        <w:t>referred</w:t>
      </w:r>
      <w:r w:rsidR="00B4103D">
        <w:rPr>
          <w:rFonts w:ascii="Book Antiqua" w:hAnsi="Book Antiqua"/>
          <w:color w:val="000000"/>
          <w:spacing w:val="-1"/>
        </w:rPr>
        <w:t xml:space="preserve"> to STI clinic</w:t>
      </w:r>
      <w:r w:rsidR="00515487">
        <w:rPr>
          <w:rFonts w:ascii="Book Antiqua" w:hAnsi="Book Antiqua"/>
          <w:color w:val="000000"/>
          <w:spacing w:val="-1"/>
        </w:rPr>
        <w:t>,</w:t>
      </w:r>
      <w:r w:rsidR="00AB39F9">
        <w:rPr>
          <w:rFonts w:ascii="Book Antiqua" w:hAnsi="Book Antiqua"/>
          <w:color w:val="000000"/>
          <w:spacing w:val="-1"/>
        </w:rPr>
        <w:t xml:space="preserve"> and same number were treated. </w:t>
      </w:r>
      <w:r w:rsidR="00533B1D">
        <w:rPr>
          <w:rFonts w:ascii="Book Antiqua" w:hAnsi="Book Antiqua"/>
          <w:color w:val="000000"/>
          <w:spacing w:val="-1"/>
        </w:rPr>
        <w:t xml:space="preserve"> </w:t>
      </w:r>
      <w:r w:rsidR="00717893">
        <w:rPr>
          <w:rFonts w:ascii="Book Antiqua" w:hAnsi="Book Antiqua"/>
          <w:color w:val="000000"/>
          <w:spacing w:val="-1"/>
        </w:rPr>
        <w:t>130 (2014-15) and 135</w:t>
      </w:r>
      <w:r w:rsidR="00054F42">
        <w:rPr>
          <w:rFonts w:ascii="Book Antiqua" w:hAnsi="Book Antiqua"/>
          <w:color w:val="000000"/>
          <w:spacing w:val="-1"/>
        </w:rPr>
        <w:t xml:space="preserve"> in 2015-16 c</w:t>
      </w:r>
      <w:r w:rsidR="00D82555">
        <w:rPr>
          <w:rFonts w:ascii="Book Antiqua" w:hAnsi="Book Antiqua"/>
          <w:color w:val="000000"/>
          <w:spacing w:val="-1"/>
        </w:rPr>
        <w:t>ase</w:t>
      </w:r>
      <w:r w:rsidR="00054F42">
        <w:rPr>
          <w:rFonts w:ascii="Book Antiqua" w:hAnsi="Book Antiqua"/>
          <w:color w:val="000000"/>
          <w:spacing w:val="-1"/>
        </w:rPr>
        <w:t>s</w:t>
      </w:r>
      <w:r w:rsidR="00533B1D">
        <w:rPr>
          <w:rFonts w:ascii="Book Antiqua" w:hAnsi="Book Antiqua"/>
          <w:color w:val="000000"/>
          <w:spacing w:val="-1"/>
        </w:rPr>
        <w:t xml:space="preserve"> w</w:t>
      </w:r>
      <w:r w:rsidR="00054F42">
        <w:rPr>
          <w:rFonts w:ascii="Book Antiqua" w:hAnsi="Book Antiqua"/>
          <w:color w:val="000000"/>
          <w:spacing w:val="-1"/>
        </w:rPr>
        <w:t>ere</w:t>
      </w:r>
      <w:r w:rsidR="00533B1D">
        <w:rPr>
          <w:rFonts w:ascii="Book Antiqua" w:hAnsi="Book Antiqua"/>
          <w:color w:val="000000"/>
          <w:spacing w:val="-1"/>
        </w:rPr>
        <w:t xml:space="preserve"> </w:t>
      </w:r>
      <w:r w:rsidR="0071166B">
        <w:rPr>
          <w:rFonts w:ascii="Book Antiqua" w:hAnsi="Book Antiqua"/>
          <w:color w:val="000000"/>
          <w:spacing w:val="-1"/>
        </w:rPr>
        <w:t>referred to</w:t>
      </w:r>
      <w:r w:rsidR="00533B1D">
        <w:rPr>
          <w:rFonts w:ascii="Book Antiqua" w:hAnsi="Book Antiqua"/>
          <w:color w:val="000000"/>
          <w:spacing w:val="-1"/>
        </w:rPr>
        <w:t xml:space="preserve"> DOT</w:t>
      </w:r>
      <w:r w:rsidR="00515487">
        <w:rPr>
          <w:rFonts w:ascii="Book Antiqua" w:hAnsi="Book Antiqua"/>
          <w:color w:val="000000"/>
          <w:spacing w:val="-1"/>
        </w:rPr>
        <w:t>S</w:t>
      </w:r>
      <w:r w:rsidR="00533B1D">
        <w:rPr>
          <w:rFonts w:ascii="Book Antiqua" w:hAnsi="Book Antiqua"/>
          <w:color w:val="000000"/>
          <w:spacing w:val="-1"/>
        </w:rPr>
        <w:t xml:space="preserve"> centre</w:t>
      </w:r>
      <w:r w:rsidR="00054F42">
        <w:rPr>
          <w:rFonts w:ascii="Book Antiqua" w:hAnsi="Book Antiqua"/>
          <w:color w:val="000000"/>
          <w:spacing w:val="-1"/>
        </w:rPr>
        <w:t xml:space="preserve"> and </w:t>
      </w:r>
      <w:r w:rsidR="00717893">
        <w:rPr>
          <w:rFonts w:ascii="Book Antiqua" w:hAnsi="Book Antiqua"/>
          <w:color w:val="000000"/>
          <w:spacing w:val="-1"/>
        </w:rPr>
        <w:t>no one found TB positive</w:t>
      </w:r>
      <w:r w:rsidR="00873B5F">
        <w:rPr>
          <w:rFonts w:ascii="Book Antiqua" w:hAnsi="Book Antiqua"/>
          <w:color w:val="000000"/>
          <w:spacing w:val="-1"/>
        </w:rPr>
        <w:t xml:space="preserve">.  </w:t>
      </w: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 </w:t>
      </w:r>
    </w:p>
    <w:p w:rsidR="00323019" w:rsidRDefault="00A91213" w:rsidP="00A91213">
      <w:pPr>
        <w:widowControl w:val="0"/>
        <w:tabs>
          <w:tab w:val="left" w:pos="1584"/>
        </w:tabs>
        <w:autoSpaceDE w:val="0"/>
        <w:autoSpaceDN w:val="0"/>
        <w:adjustRightInd w:val="0"/>
        <w:spacing w:after="0" w:line="280" w:lineRule="exact"/>
        <w:ind w:left="567" w:right="540"/>
        <w:jc w:val="both"/>
        <w:rPr>
          <w:rFonts w:ascii="Times New Roman" w:eastAsia="Calibri" w:hAnsi="Times New Roman" w:cs="Times New Roman"/>
          <w:iCs/>
          <w:sz w:val="24"/>
          <w:szCs w:val="24"/>
        </w:rPr>
      </w:pPr>
      <w:r w:rsidRPr="00A91213">
        <w:rPr>
          <w:rFonts w:ascii="Book Antiqua" w:hAnsi="Book Antiqua"/>
          <w:color w:val="000000"/>
          <w:spacing w:val="-3"/>
        </w:rPr>
        <w:t xml:space="preserve">Document of treatment Registers, referral slips were </w:t>
      </w:r>
      <w:r w:rsidR="0071166B" w:rsidRPr="00A91213">
        <w:rPr>
          <w:rFonts w:ascii="Book Antiqua" w:hAnsi="Book Antiqua"/>
          <w:color w:val="000000"/>
          <w:spacing w:val="-3"/>
        </w:rPr>
        <w:t>ava</w:t>
      </w:r>
      <w:r w:rsidR="0071166B">
        <w:rPr>
          <w:rFonts w:ascii="Book Antiqua" w:hAnsi="Book Antiqua"/>
          <w:color w:val="000000"/>
          <w:spacing w:val="-3"/>
        </w:rPr>
        <w:t>ilable. In</w:t>
      </w:r>
      <w:r w:rsidR="003E56B9">
        <w:rPr>
          <w:rFonts w:ascii="Book Antiqua" w:hAnsi="Book Antiqua"/>
          <w:color w:val="000000"/>
          <w:spacing w:val="-3"/>
        </w:rPr>
        <w:t xml:space="preserve"> Govt.hospital ,</w:t>
      </w:r>
      <w:r w:rsidRPr="00A91213">
        <w:rPr>
          <w:rFonts w:ascii="Book Antiqua" w:hAnsi="Book Antiqua"/>
          <w:color w:val="000000"/>
          <w:spacing w:val="-3"/>
        </w:rPr>
        <w:t xml:space="preserve"> signed copy of referral slip</w:t>
      </w:r>
      <w:r w:rsidR="0071166B">
        <w:rPr>
          <w:rFonts w:ascii="Book Antiqua" w:hAnsi="Book Antiqua"/>
          <w:color w:val="000000"/>
          <w:spacing w:val="-3"/>
        </w:rPr>
        <w:t xml:space="preserve"> got</w:t>
      </w:r>
      <w:r w:rsidRPr="00A91213">
        <w:rPr>
          <w:rFonts w:ascii="Book Antiqua" w:hAnsi="Book Antiqua"/>
          <w:color w:val="000000"/>
          <w:spacing w:val="-3"/>
        </w:rPr>
        <w:t xml:space="preserve"> collected by </w:t>
      </w:r>
      <w:r w:rsidR="0071166B">
        <w:rPr>
          <w:rFonts w:ascii="Book Antiqua" w:hAnsi="Book Antiqua"/>
          <w:color w:val="000000"/>
          <w:spacing w:val="-3"/>
        </w:rPr>
        <w:t>project staff</w:t>
      </w:r>
      <w:r w:rsidR="003E56B9">
        <w:rPr>
          <w:rFonts w:ascii="Book Antiqua" w:hAnsi="Book Antiqua"/>
          <w:color w:val="000000"/>
          <w:spacing w:val="-3"/>
        </w:rPr>
        <w:t xml:space="preserve"> </w:t>
      </w:r>
      <w:r w:rsidR="00FC4A5A">
        <w:rPr>
          <w:rFonts w:ascii="Book Antiqua" w:hAnsi="Book Antiqua"/>
          <w:color w:val="000000"/>
          <w:spacing w:val="-3"/>
        </w:rPr>
        <w:t>Five</w:t>
      </w:r>
      <w:r w:rsidR="003E56B9">
        <w:rPr>
          <w:rFonts w:ascii="Book Antiqua" w:hAnsi="Book Antiqua"/>
          <w:color w:val="000000"/>
          <w:spacing w:val="-3"/>
        </w:rPr>
        <w:t xml:space="preserve"> </w:t>
      </w:r>
      <w:r w:rsidR="00FC4A5A">
        <w:rPr>
          <w:rFonts w:ascii="Book Antiqua" w:hAnsi="Book Antiqua"/>
          <w:color w:val="000000"/>
          <w:spacing w:val="-3"/>
        </w:rPr>
        <w:t>migrants</w:t>
      </w:r>
      <w:r w:rsidR="003E56B9">
        <w:rPr>
          <w:rFonts w:ascii="Book Antiqua" w:hAnsi="Book Antiqua"/>
          <w:color w:val="000000"/>
          <w:spacing w:val="-3"/>
        </w:rPr>
        <w:t xml:space="preserve"> linked with</w:t>
      </w:r>
      <w:r>
        <w:rPr>
          <w:rFonts w:ascii="Book Antiqua" w:hAnsi="Book Antiqua"/>
          <w:color w:val="000000"/>
          <w:spacing w:val="-3"/>
        </w:rPr>
        <w:t xml:space="preserve"> </w:t>
      </w:r>
      <w:r w:rsidRPr="00A91213">
        <w:rPr>
          <w:rFonts w:ascii="Book Antiqua" w:hAnsi="Book Antiqua"/>
          <w:color w:val="000000"/>
          <w:spacing w:val="-3"/>
        </w:rPr>
        <w:t>ART</w:t>
      </w:r>
      <w:r w:rsidR="0071166B">
        <w:rPr>
          <w:rFonts w:ascii="Book Antiqua" w:hAnsi="Book Antiqua"/>
          <w:color w:val="000000"/>
          <w:spacing w:val="-3"/>
        </w:rPr>
        <w:t xml:space="preserve"> in two years</w:t>
      </w:r>
      <w:r w:rsidR="003E56B9">
        <w:rPr>
          <w:rFonts w:ascii="Book Antiqua" w:hAnsi="Book Antiqua"/>
          <w:color w:val="000000"/>
          <w:spacing w:val="-3"/>
        </w:rPr>
        <w:t>.</w:t>
      </w:r>
      <w:r w:rsidR="00E21A6B">
        <w:rPr>
          <w:rFonts w:ascii="Book Antiqua" w:hAnsi="Book Antiqua"/>
          <w:color w:val="000000"/>
          <w:spacing w:val="-3"/>
        </w:rPr>
        <w:t xml:space="preserve"> </w:t>
      </w:r>
      <w:r w:rsidRPr="00A91213">
        <w:rPr>
          <w:rFonts w:ascii="Book Antiqua" w:hAnsi="Book Antiqua"/>
          <w:color w:val="000000"/>
          <w:spacing w:val="-3"/>
        </w:rPr>
        <w:t xml:space="preserve"> </w:t>
      </w:r>
    </w:p>
    <w:p w:rsidR="00266782" w:rsidRPr="001C1BDE" w:rsidRDefault="00266782" w:rsidP="00A91213">
      <w:pPr>
        <w:widowControl w:val="0"/>
        <w:tabs>
          <w:tab w:val="left" w:pos="1584"/>
        </w:tabs>
        <w:autoSpaceDE w:val="0"/>
        <w:autoSpaceDN w:val="0"/>
        <w:adjustRightInd w:val="0"/>
        <w:spacing w:after="0" w:line="280" w:lineRule="exact"/>
        <w:ind w:left="567" w:right="540"/>
        <w:jc w:val="both"/>
        <w:rPr>
          <w:rFonts w:ascii="Times New Roman" w:eastAsia="Calibri" w:hAnsi="Times New Roman" w:cs="Times New Roman"/>
          <w:iCs/>
          <w:sz w:val="24"/>
          <w:szCs w:val="24"/>
        </w:rPr>
      </w:pPr>
    </w:p>
    <w:p w:rsidR="00323019" w:rsidRPr="001C1BDE" w:rsidRDefault="00323019" w:rsidP="00323019">
      <w:pPr>
        <w:numPr>
          <w:ilvl w:val="0"/>
          <w:numId w:val="21"/>
        </w:numPr>
        <w:jc w:val="both"/>
        <w:rPr>
          <w:rFonts w:ascii="Times New Roman" w:eastAsia="Calibri" w:hAnsi="Times New Roman" w:cs="Times New Roman"/>
          <w:sz w:val="24"/>
          <w:szCs w:val="24"/>
        </w:rPr>
      </w:pPr>
      <w:r w:rsidRPr="001C1BDE">
        <w:rPr>
          <w:rFonts w:ascii="Times New Roman" w:eastAsia="Calibri" w:hAnsi="Times New Roman" w:cs="Times New Roman"/>
          <w:b/>
          <w:bCs/>
          <w:sz w:val="24"/>
          <w:szCs w:val="24"/>
        </w:rPr>
        <w:t>Availability of Condoms- Type of distribution channel, accessibility, adequacy etc.</w:t>
      </w:r>
      <w:r w:rsidRPr="001C1BDE">
        <w:rPr>
          <w:rFonts w:ascii="Times New Roman" w:eastAsia="Calibri" w:hAnsi="Times New Roman" w:cs="Times New Roman"/>
          <w:sz w:val="24"/>
          <w:szCs w:val="24"/>
        </w:rPr>
        <w:t xml:space="preserve"> </w:t>
      </w:r>
    </w:p>
    <w:p w:rsidR="00E24F16" w:rsidRPr="00E24F16" w:rsidRDefault="00E24F16" w:rsidP="00E24F16">
      <w:pPr>
        <w:widowControl w:val="0"/>
        <w:autoSpaceDE w:val="0"/>
        <w:autoSpaceDN w:val="0"/>
        <w:adjustRightInd w:val="0"/>
        <w:spacing w:before="1" w:after="0" w:line="255" w:lineRule="exact"/>
        <w:ind w:left="567" w:right="540"/>
        <w:jc w:val="both"/>
        <w:rPr>
          <w:rFonts w:ascii="Book Antiqua" w:hAnsi="Book Antiqua"/>
          <w:color w:val="000000"/>
          <w:spacing w:val="-1"/>
        </w:rPr>
      </w:pPr>
      <w:r w:rsidRPr="00E24F16">
        <w:rPr>
          <w:rFonts w:ascii="Book Antiqua" w:hAnsi="Book Antiqua"/>
          <w:color w:val="000000"/>
          <w:spacing w:val="-1"/>
        </w:rPr>
        <w:t>The NGO</w:t>
      </w:r>
      <w:r w:rsidR="00741306">
        <w:rPr>
          <w:rFonts w:ascii="Book Antiqua" w:hAnsi="Book Antiqua"/>
          <w:color w:val="000000"/>
          <w:spacing w:val="-1"/>
        </w:rPr>
        <w:t xml:space="preserve"> </w:t>
      </w:r>
      <w:r w:rsidR="00FC4A5A">
        <w:rPr>
          <w:rFonts w:ascii="Book Antiqua" w:hAnsi="Book Antiqua"/>
          <w:color w:val="000000"/>
          <w:spacing w:val="-1"/>
        </w:rPr>
        <w:t>purchased 30354</w:t>
      </w:r>
      <w:r w:rsidR="00533B1D">
        <w:rPr>
          <w:rFonts w:ascii="Book Antiqua" w:hAnsi="Book Antiqua"/>
          <w:color w:val="000000"/>
          <w:spacing w:val="-1"/>
        </w:rPr>
        <w:t xml:space="preserve"> </w:t>
      </w:r>
      <w:r w:rsidR="008E64FB">
        <w:rPr>
          <w:rFonts w:ascii="Book Antiqua" w:hAnsi="Book Antiqua"/>
          <w:color w:val="000000"/>
          <w:spacing w:val="-1"/>
        </w:rPr>
        <w:t>condoms (</w:t>
      </w:r>
      <w:r w:rsidR="00071D36">
        <w:rPr>
          <w:rFonts w:ascii="Book Antiqua" w:hAnsi="Book Antiqua"/>
          <w:color w:val="000000"/>
          <w:spacing w:val="-1"/>
        </w:rPr>
        <w:t xml:space="preserve">2014-15) and </w:t>
      </w:r>
      <w:r w:rsidR="00FC4A5A">
        <w:rPr>
          <w:rFonts w:ascii="Book Antiqua" w:hAnsi="Book Antiqua"/>
          <w:color w:val="000000"/>
          <w:spacing w:val="-1"/>
        </w:rPr>
        <w:t>30750</w:t>
      </w:r>
      <w:r w:rsidR="00071D36">
        <w:rPr>
          <w:rFonts w:ascii="Book Antiqua" w:hAnsi="Book Antiqua"/>
          <w:color w:val="000000"/>
          <w:spacing w:val="-1"/>
        </w:rPr>
        <w:t xml:space="preserve"> </w:t>
      </w:r>
      <w:r w:rsidR="008E64FB">
        <w:rPr>
          <w:rFonts w:ascii="Book Antiqua" w:hAnsi="Book Antiqua"/>
          <w:color w:val="000000"/>
          <w:spacing w:val="-1"/>
        </w:rPr>
        <w:t>condoms (</w:t>
      </w:r>
      <w:r w:rsidR="00071D36">
        <w:rPr>
          <w:rFonts w:ascii="Book Antiqua" w:hAnsi="Book Antiqua"/>
          <w:color w:val="000000"/>
          <w:spacing w:val="-1"/>
        </w:rPr>
        <w:t>2015-16) from M</w:t>
      </w:r>
      <w:r w:rsidR="00FC4A5A">
        <w:rPr>
          <w:rFonts w:ascii="Book Antiqua" w:hAnsi="Book Antiqua"/>
          <w:color w:val="000000"/>
          <w:spacing w:val="-1"/>
        </w:rPr>
        <w:t>arket</w:t>
      </w:r>
      <w:r w:rsidR="00071D36">
        <w:rPr>
          <w:rFonts w:ascii="Book Antiqua" w:hAnsi="Book Antiqua"/>
          <w:color w:val="000000"/>
          <w:spacing w:val="-1"/>
        </w:rPr>
        <w:t xml:space="preserve">. </w:t>
      </w:r>
      <w:r w:rsidR="00533B1D">
        <w:rPr>
          <w:rFonts w:ascii="Book Antiqua" w:hAnsi="Book Antiqua"/>
          <w:color w:val="000000"/>
          <w:spacing w:val="-1"/>
        </w:rPr>
        <w:t xml:space="preserve"> </w:t>
      </w:r>
    </w:p>
    <w:p w:rsidR="00E24F16" w:rsidRPr="00C470A6" w:rsidRDefault="00E24F16" w:rsidP="00E24F16">
      <w:pPr>
        <w:widowControl w:val="0"/>
        <w:autoSpaceDE w:val="0"/>
        <w:autoSpaceDN w:val="0"/>
        <w:adjustRightInd w:val="0"/>
        <w:spacing w:before="1" w:after="0" w:line="255" w:lineRule="exact"/>
        <w:ind w:left="630" w:right="540"/>
        <w:jc w:val="both"/>
        <w:rPr>
          <w:rFonts w:ascii="Book Antiqua" w:hAnsi="Book Antiqua"/>
          <w:color w:val="000000"/>
          <w:spacing w:val="-1"/>
        </w:rPr>
      </w:pP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No. of condoms distributed - No. of condoms distributed through different channels/regular contacts. </w:t>
      </w:r>
    </w:p>
    <w:p w:rsidR="003A5441" w:rsidRPr="007E6F7D" w:rsidRDefault="00FC4A5A" w:rsidP="003A5441">
      <w:pPr>
        <w:pStyle w:val="ListParagraph"/>
        <w:widowControl w:val="0"/>
        <w:tabs>
          <w:tab w:val="left" w:pos="1584"/>
        </w:tabs>
        <w:autoSpaceDE w:val="0"/>
        <w:autoSpaceDN w:val="0"/>
        <w:adjustRightInd w:val="0"/>
        <w:spacing w:after="0" w:line="280" w:lineRule="exact"/>
        <w:ind w:left="1440" w:right="540"/>
        <w:jc w:val="both"/>
        <w:rPr>
          <w:rFonts w:ascii="Book Antiqua" w:hAnsi="Book Antiqua"/>
          <w:color w:val="000000"/>
          <w:spacing w:val="-2"/>
        </w:rPr>
      </w:pPr>
      <w:r>
        <w:rPr>
          <w:rFonts w:ascii="Book Antiqua" w:hAnsi="Book Antiqua"/>
          <w:color w:val="000000"/>
          <w:spacing w:val="-2"/>
        </w:rPr>
        <w:t xml:space="preserve">The TI project distributed </w:t>
      </w:r>
      <w:r w:rsidR="008E64FB">
        <w:rPr>
          <w:rFonts w:ascii="Book Antiqua" w:hAnsi="Book Antiqua"/>
          <w:color w:val="000000"/>
          <w:spacing w:val="-2"/>
        </w:rPr>
        <w:t>23904 condoms</w:t>
      </w:r>
      <w:r>
        <w:rPr>
          <w:rFonts w:ascii="Book Antiqua" w:hAnsi="Book Antiqua"/>
          <w:color w:val="000000"/>
          <w:spacing w:val="-2"/>
        </w:rPr>
        <w:t xml:space="preserve"> </w:t>
      </w:r>
      <w:r w:rsidR="006F1A57">
        <w:rPr>
          <w:rFonts w:ascii="Book Antiqua" w:hAnsi="Book Antiqua"/>
          <w:color w:val="000000"/>
          <w:spacing w:val="-2"/>
        </w:rPr>
        <w:t xml:space="preserve">in 2014-15 and </w:t>
      </w:r>
      <w:r>
        <w:rPr>
          <w:rFonts w:ascii="Book Antiqua" w:hAnsi="Book Antiqua"/>
          <w:color w:val="000000"/>
          <w:spacing w:val="-2"/>
        </w:rPr>
        <w:t>26700</w:t>
      </w:r>
      <w:r w:rsidR="00C838BA">
        <w:rPr>
          <w:rFonts w:ascii="Book Antiqua" w:hAnsi="Book Antiqua"/>
          <w:color w:val="000000"/>
          <w:spacing w:val="-2"/>
        </w:rPr>
        <w:t xml:space="preserve"> in 2015-16</w:t>
      </w:r>
      <w:r>
        <w:rPr>
          <w:rFonts w:ascii="Book Antiqua" w:hAnsi="Book Antiqua"/>
          <w:color w:val="000000"/>
          <w:spacing w:val="-2"/>
        </w:rPr>
        <w:t xml:space="preserve"> by its 131 </w:t>
      </w:r>
      <w:r w:rsidR="008E64FB">
        <w:rPr>
          <w:rFonts w:ascii="Book Antiqua" w:hAnsi="Book Antiqua"/>
          <w:color w:val="000000"/>
          <w:spacing w:val="-2"/>
        </w:rPr>
        <w:t>nontraditional</w:t>
      </w:r>
      <w:r>
        <w:rPr>
          <w:rFonts w:ascii="Book Antiqua" w:hAnsi="Book Antiqua"/>
          <w:color w:val="000000"/>
          <w:spacing w:val="-2"/>
        </w:rPr>
        <w:t xml:space="preserve"> outlets under Social Marketing.    </w:t>
      </w:r>
      <w:r w:rsidR="00071D36">
        <w:rPr>
          <w:rFonts w:ascii="Book Antiqua" w:hAnsi="Book Antiqua"/>
          <w:color w:val="000000"/>
          <w:spacing w:val="-2"/>
        </w:rPr>
        <w:t>`</w:t>
      </w:r>
      <w:r w:rsidR="00741306">
        <w:rPr>
          <w:rFonts w:ascii="Book Antiqua" w:hAnsi="Book Antiqua"/>
          <w:color w:val="000000"/>
          <w:spacing w:val="-2"/>
        </w:rPr>
        <w:t xml:space="preserve"> </w:t>
      </w:r>
    </w:p>
    <w:p w:rsidR="00323019" w:rsidRPr="001C1BDE" w:rsidRDefault="00323019" w:rsidP="00323019">
      <w:pPr>
        <w:pStyle w:val="Default"/>
        <w:spacing w:after="27"/>
        <w:ind w:left="567"/>
        <w:jc w:val="both"/>
        <w:rPr>
          <w:rFonts w:ascii="Times New Roman" w:hAnsi="Times New Roman" w:cs="Times New Roman"/>
          <w:color w:val="auto"/>
        </w:rPr>
      </w:pPr>
    </w:p>
    <w:p w:rsidR="00323019"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No. of Needles / Syringes distributed through outreach / DIC. </w:t>
      </w:r>
      <w:r w:rsidR="003A5441">
        <w:rPr>
          <w:rFonts w:ascii="Times New Roman" w:hAnsi="Times New Roman" w:cs="Times New Roman"/>
          <w:b/>
          <w:bCs/>
          <w:color w:val="auto"/>
        </w:rPr>
        <w:t>– NA</w:t>
      </w:r>
    </w:p>
    <w:p w:rsidR="003A5441" w:rsidRPr="001C1BDE" w:rsidRDefault="003A5441" w:rsidP="003A5441">
      <w:pPr>
        <w:pStyle w:val="Default"/>
        <w:spacing w:after="27"/>
        <w:ind w:left="567"/>
        <w:jc w:val="both"/>
        <w:rPr>
          <w:rFonts w:ascii="Times New Roman" w:hAnsi="Times New Roman" w:cs="Times New Roman"/>
          <w:b/>
          <w:bCs/>
          <w:color w:val="auto"/>
        </w:rPr>
      </w:pPr>
    </w:p>
    <w:p w:rsidR="003A5441"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Information on linkages for ICTC, DOT, ART, STI clinics.</w:t>
      </w:r>
    </w:p>
    <w:p w:rsidR="00323019" w:rsidRPr="00794808" w:rsidRDefault="00794808" w:rsidP="003A5441">
      <w:pPr>
        <w:pStyle w:val="Default"/>
        <w:spacing w:after="27"/>
        <w:ind w:left="567"/>
        <w:jc w:val="both"/>
        <w:rPr>
          <w:rFonts w:ascii="Times New Roman" w:hAnsi="Times New Roman" w:cs="Times New Roman"/>
          <w:bCs/>
          <w:color w:val="auto"/>
        </w:rPr>
      </w:pPr>
      <w:r w:rsidRPr="00794808">
        <w:rPr>
          <w:rFonts w:ascii="Times New Roman" w:hAnsi="Times New Roman" w:cs="Times New Roman"/>
          <w:bCs/>
          <w:color w:val="auto"/>
        </w:rPr>
        <w:t xml:space="preserve">The </w:t>
      </w:r>
      <w:r>
        <w:rPr>
          <w:rFonts w:ascii="Times New Roman" w:hAnsi="Times New Roman" w:cs="Times New Roman"/>
          <w:bCs/>
          <w:color w:val="auto"/>
        </w:rPr>
        <w:t xml:space="preserve">TI </w:t>
      </w:r>
      <w:r w:rsidRPr="00794808">
        <w:rPr>
          <w:rFonts w:ascii="Times New Roman" w:hAnsi="Times New Roman" w:cs="Times New Roman"/>
          <w:bCs/>
          <w:color w:val="auto"/>
        </w:rPr>
        <w:t xml:space="preserve">NGO established </w:t>
      </w:r>
      <w:r w:rsidR="008E64FB">
        <w:rPr>
          <w:rFonts w:ascii="Times New Roman" w:hAnsi="Times New Roman" w:cs="Times New Roman"/>
          <w:bCs/>
          <w:color w:val="auto"/>
        </w:rPr>
        <w:t xml:space="preserve">good </w:t>
      </w:r>
      <w:r w:rsidRPr="00794808">
        <w:rPr>
          <w:rFonts w:ascii="Times New Roman" w:hAnsi="Times New Roman" w:cs="Times New Roman"/>
          <w:bCs/>
          <w:color w:val="auto"/>
        </w:rPr>
        <w:t>linkage</w:t>
      </w:r>
      <w:r w:rsidR="008E64FB">
        <w:rPr>
          <w:rFonts w:ascii="Times New Roman" w:hAnsi="Times New Roman" w:cs="Times New Roman"/>
          <w:bCs/>
          <w:color w:val="auto"/>
        </w:rPr>
        <w:t>s</w:t>
      </w:r>
      <w:r w:rsidRPr="00794808">
        <w:rPr>
          <w:rFonts w:ascii="Times New Roman" w:hAnsi="Times New Roman" w:cs="Times New Roman"/>
          <w:bCs/>
          <w:color w:val="auto"/>
        </w:rPr>
        <w:t xml:space="preserve"> with</w:t>
      </w:r>
      <w:r w:rsidR="00E21A6B">
        <w:rPr>
          <w:rFonts w:ascii="Times New Roman" w:hAnsi="Times New Roman" w:cs="Times New Roman"/>
          <w:bCs/>
          <w:color w:val="auto"/>
        </w:rPr>
        <w:t xml:space="preserve"> referral centers.</w:t>
      </w:r>
    </w:p>
    <w:p w:rsidR="00323019" w:rsidRPr="001C1BDE" w:rsidRDefault="00323019" w:rsidP="00323019">
      <w:pPr>
        <w:pStyle w:val="Default"/>
        <w:numPr>
          <w:ilvl w:val="0"/>
          <w:numId w:val="21"/>
        </w:numPr>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Referrals and follows up </w:t>
      </w:r>
    </w:p>
    <w:p w:rsidR="00323019" w:rsidRDefault="0059347E" w:rsidP="0059347E">
      <w:pPr>
        <w:pStyle w:val="Default"/>
        <w:ind w:left="567"/>
        <w:jc w:val="both"/>
        <w:rPr>
          <w:rFonts w:ascii="Times New Roman" w:hAnsi="Times New Roman" w:cs="Times New Roman"/>
          <w:bCs/>
          <w:iCs/>
          <w:color w:val="auto"/>
        </w:rPr>
      </w:pPr>
      <w:r>
        <w:rPr>
          <w:rFonts w:ascii="Times New Roman" w:hAnsi="Times New Roman" w:cs="Times New Roman"/>
          <w:bCs/>
          <w:iCs/>
          <w:color w:val="auto"/>
        </w:rPr>
        <w:t>8625</w:t>
      </w:r>
      <w:r w:rsidR="00C838BA">
        <w:rPr>
          <w:rFonts w:ascii="Times New Roman" w:hAnsi="Times New Roman" w:cs="Times New Roman"/>
          <w:bCs/>
          <w:iCs/>
          <w:color w:val="auto"/>
        </w:rPr>
        <w:t xml:space="preserve"> </w:t>
      </w:r>
      <w:r w:rsidR="004076A9">
        <w:rPr>
          <w:rFonts w:ascii="Times New Roman" w:hAnsi="Times New Roman" w:cs="Times New Roman"/>
          <w:bCs/>
          <w:iCs/>
          <w:color w:val="auto"/>
        </w:rPr>
        <w:t>cases</w:t>
      </w:r>
      <w:r w:rsidR="00C838BA">
        <w:rPr>
          <w:rFonts w:ascii="Times New Roman" w:hAnsi="Times New Roman" w:cs="Times New Roman"/>
          <w:bCs/>
          <w:iCs/>
          <w:color w:val="auto"/>
        </w:rPr>
        <w:t xml:space="preserve"> were</w:t>
      </w:r>
      <w:r w:rsidR="004076A9">
        <w:rPr>
          <w:rFonts w:ascii="Times New Roman" w:hAnsi="Times New Roman" w:cs="Times New Roman"/>
          <w:bCs/>
          <w:iCs/>
          <w:color w:val="auto"/>
        </w:rPr>
        <w:t xml:space="preserve"> referred to ICTC for HIV test</w:t>
      </w:r>
      <w:r w:rsidR="00C838BA">
        <w:rPr>
          <w:rFonts w:ascii="Times New Roman" w:hAnsi="Times New Roman" w:cs="Times New Roman"/>
          <w:bCs/>
          <w:iCs/>
          <w:color w:val="auto"/>
        </w:rPr>
        <w:t xml:space="preserve"> in 2014-15 and 2015-16</w:t>
      </w:r>
      <w:r w:rsidR="004076A9">
        <w:rPr>
          <w:rFonts w:ascii="Times New Roman" w:hAnsi="Times New Roman" w:cs="Times New Roman"/>
          <w:bCs/>
          <w:iCs/>
          <w:color w:val="auto"/>
        </w:rPr>
        <w:t xml:space="preserve">, out of </w:t>
      </w:r>
      <w:r w:rsidR="009C5C56">
        <w:rPr>
          <w:rFonts w:ascii="Times New Roman" w:hAnsi="Times New Roman" w:cs="Times New Roman"/>
          <w:bCs/>
          <w:iCs/>
          <w:color w:val="auto"/>
        </w:rPr>
        <w:t>that</w:t>
      </w:r>
      <w:r w:rsidR="008D3A61">
        <w:rPr>
          <w:rFonts w:ascii="Times New Roman" w:hAnsi="Times New Roman" w:cs="Times New Roman"/>
          <w:bCs/>
          <w:iCs/>
          <w:color w:val="auto"/>
        </w:rPr>
        <w:t xml:space="preserve"> </w:t>
      </w:r>
      <w:r>
        <w:rPr>
          <w:rFonts w:ascii="Times New Roman" w:hAnsi="Times New Roman" w:cs="Times New Roman"/>
          <w:bCs/>
          <w:iCs/>
          <w:color w:val="auto"/>
        </w:rPr>
        <w:t>6634</w:t>
      </w:r>
      <w:r w:rsidR="004076A9">
        <w:rPr>
          <w:rFonts w:ascii="Times New Roman" w:hAnsi="Times New Roman" w:cs="Times New Roman"/>
          <w:bCs/>
          <w:iCs/>
          <w:color w:val="auto"/>
        </w:rPr>
        <w:t xml:space="preserve"> actual visit for HIV test</w:t>
      </w:r>
      <w:r w:rsidR="009C5C56">
        <w:rPr>
          <w:rFonts w:ascii="Times New Roman" w:hAnsi="Times New Roman" w:cs="Times New Roman"/>
          <w:bCs/>
          <w:iCs/>
          <w:color w:val="auto"/>
        </w:rPr>
        <w:t>ing</w:t>
      </w:r>
      <w:r w:rsidR="00B4103D">
        <w:rPr>
          <w:rFonts w:ascii="Times New Roman" w:hAnsi="Times New Roman" w:cs="Times New Roman"/>
          <w:bCs/>
          <w:iCs/>
          <w:color w:val="auto"/>
        </w:rPr>
        <w:t>. 0</w:t>
      </w:r>
      <w:r>
        <w:rPr>
          <w:rFonts w:ascii="Times New Roman" w:hAnsi="Times New Roman" w:cs="Times New Roman"/>
          <w:bCs/>
          <w:iCs/>
          <w:color w:val="auto"/>
        </w:rPr>
        <w:t>5</w:t>
      </w:r>
      <w:r w:rsidR="00B4103D">
        <w:rPr>
          <w:rFonts w:ascii="Times New Roman" w:hAnsi="Times New Roman" w:cs="Times New Roman"/>
          <w:bCs/>
          <w:iCs/>
          <w:color w:val="auto"/>
        </w:rPr>
        <w:t xml:space="preserve"> HIV posi</w:t>
      </w:r>
      <w:r w:rsidR="003C6382">
        <w:rPr>
          <w:rFonts w:ascii="Times New Roman" w:hAnsi="Times New Roman" w:cs="Times New Roman"/>
          <w:bCs/>
          <w:iCs/>
          <w:color w:val="auto"/>
        </w:rPr>
        <w:t>ti</w:t>
      </w:r>
      <w:r w:rsidR="00B4103D">
        <w:rPr>
          <w:rFonts w:ascii="Times New Roman" w:hAnsi="Times New Roman" w:cs="Times New Roman"/>
          <w:bCs/>
          <w:iCs/>
          <w:color w:val="auto"/>
        </w:rPr>
        <w:t>ve w</w:t>
      </w:r>
      <w:r w:rsidR="003C6382">
        <w:rPr>
          <w:rFonts w:ascii="Times New Roman" w:hAnsi="Times New Roman" w:cs="Times New Roman"/>
          <w:bCs/>
          <w:iCs/>
          <w:color w:val="auto"/>
        </w:rPr>
        <w:t>ere</w:t>
      </w:r>
      <w:r w:rsidR="00B4103D">
        <w:rPr>
          <w:rFonts w:ascii="Times New Roman" w:hAnsi="Times New Roman" w:cs="Times New Roman"/>
          <w:bCs/>
          <w:iCs/>
          <w:color w:val="auto"/>
        </w:rPr>
        <w:t xml:space="preserve"> </w:t>
      </w:r>
      <w:r w:rsidR="003C6382">
        <w:rPr>
          <w:rFonts w:ascii="Times New Roman" w:hAnsi="Times New Roman" w:cs="Times New Roman"/>
          <w:bCs/>
          <w:iCs/>
          <w:color w:val="auto"/>
        </w:rPr>
        <w:t xml:space="preserve">linked </w:t>
      </w:r>
      <w:r w:rsidR="00B4103D">
        <w:rPr>
          <w:rFonts w:ascii="Times New Roman" w:hAnsi="Times New Roman" w:cs="Times New Roman"/>
          <w:bCs/>
          <w:iCs/>
          <w:color w:val="auto"/>
        </w:rPr>
        <w:t>to ART</w:t>
      </w:r>
      <w:r>
        <w:rPr>
          <w:rFonts w:ascii="Times New Roman" w:hAnsi="Times New Roman" w:cs="Times New Roman"/>
          <w:bCs/>
          <w:iCs/>
          <w:color w:val="auto"/>
        </w:rPr>
        <w:t>.1314</w:t>
      </w:r>
      <w:r w:rsidR="00B4103D">
        <w:rPr>
          <w:rFonts w:ascii="Times New Roman" w:hAnsi="Times New Roman" w:cs="Times New Roman"/>
          <w:bCs/>
          <w:iCs/>
          <w:color w:val="auto"/>
        </w:rPr>
        <w:t xml:space="preserve"> </w:t>
      </w:r>
      <w:r w:rsidR="008E64FB">
        <w:rPr>
          <w:rFonts w:ascii="Times New Roman" w:hAnsi="Times New Roman" w:cs="Times New Roman"/>
          <w:bCs/>
          <w:iCs/>
          <w:color w:val="auto"/>
        </w:rPr>
        <w:t>referred</w:t>
      </w:r>
      <w:r w:rsidR="00B4103D">
        <w:rPr>
          <w:rFonts w:ascii="Times New Roman" w:hAnsi="Times New Roman" w:cs="Times New Roman"/>
          <w:bCs/>
          <w:iCs/>
          <w:color w:val="auto"/>
        </w:rPr>
        <w:t xml:space="preserve"> to</w:t>
      </w:r>
      <w:r w:rsidR="008E64FB">
        <w:rPr>
          <w:rFonts w:ascii="Times New Roman" w:hAnsi="Times New Roman" w:cs="Times New Roman"/>
          <w:bCs/>
          <w:iCs/>
          <w:color w:val="auto"/>
        </w:rPr>
        <w:t xml:space="preserve"> </w:t>
      </w:r>
      <w:r w:rsidR="00B4103D">
        <w:rPr>
          <w:rFonts w:ascii="Times New Roman" w:hAnsi="Times New Roman" w:cs="Times New Roman"/>
          <w:bCs/>
          <w:iCs/>
          <w:color w:val="auto"/>
        </w:rPr>
        <w:t>STI clinic</w:t>
      </w:r>
      <w:r w:rsidR="009C5C56">
        <w:rPr>
          <w:rFonts w:ascii="Times New Roman" w:hAnsi="Times New Roman" w:cs="Times New Roman"/>
          <w:bCs/>
          <w:iCs/>
          <w:color w:val="auto"/>
        </w:rPr>
        <w:t xml:space="preserve"> </w:t>
      </w:r>
      <w:r w:rsidR="003C6382">
        <w:rPr>
          <w:rFonts w:ascii="Times New Roman" w:hAnsi="Times New Roman" w:cs="Times New Roman"/>
          <w:bCs/>
          <w:iCs/>
          <w:color w:val="auto"/>
        </w:rPr>
        <w:t xml:space="preserve">and all </w:t>
      </w:r>
      <w:r w:rsidR="00D21751">
        <w:rPr>
          <w:rFonts w:ascii="Times New Roman" w:hAnsi="Times New Roman" w:cs="Times New Roman"/>
          <w:bCs/>
          <w:iCs/>
          <w:color w:val="auto"/>
        </w:rPr>
        <w:t>w</w:t>
      </w:r>
      <w:r w:rsidR="003C6382">
        <w:rPr>
          <w:rFonts w:ascii="Times New Roman" w:hAnsi="Times New Roman" w:cs="Times New Roman"/>
          <w:bCs/>
          <w:iCs/>
          <w:color w:val="auto"/>
        </w:rPr>
        <w:t xml:space="preserve">ere </w:t>
      </w:r>
      <w:r w:rsidR="00D21751">
        <w:rPr>
          <w:rFonts w:ascii="Times New Roman" w:hAnsi="Times New Roman" w:cs="Times New Roman"/>
          <w:bCs/>
          <w:iCs/>
          <w:color w:val="auto"/>
        </w:rPr>
        <w:t xml:space="preserve"> given treatment.</w:t>
      </w:r>
      <w:r w:rsidR="00C838BA">
        <w:rPr>
          <w:rFonts w:ascii="Times New Roman" w:hAnsi="Times New Roman" w:cs="Times New Roman"/>
          <w:bCs/>
          <w:iCs/>
          <w:color w:val="auto"/>
        </w:rPr>
        <w:t>.</w:t>
      </w:r>
      <w:r w:rsidR="00B4103D">
        <w:rPr>
          <w:rFonts w:ascii="Times New Roman" w:hAnsi="Times New Roman" w:cs="Times New Roman"/>
          <w:bCs/>
          <w:iCs/>
          <w:color w:val="auto"/>
        </w:rPr>
        <w:t xml:space="preserve"> </w:t>
      </w:r>
      <w:r w:rsidR="00C838BA">
        <w:rPr>
          <w:rFonts w:ascii="Times New Roman" w:hAnsi="Times New Roman" w:cs="Times New Roman"/>
          <w:bCs/>
          <w:iCs/>
          <w:color w:val="auto"/>
        </w:rPr>
        <w:t>F</w:t>
      </w:r>
      <w:r w:rsidR="00B4103D">
        <w:rPr>
          <w:rFonts w:ascii="Times New Roman" w:hAnsi="Times New Roman" w:cs="Times New Roman"/>
          <w:bCs/>
          <w:iCs/>
          <w:color w:val="auto"/>
        </w:rPr>
        <w:t>ollow up mechanism are</w:t>
      </w:r>
      <w:r w:rsidR="004076A9">
        <w:rPr>
          <w:rFonts w:ascii="Times New Roman" w:hAnsi="Times New Roman" w:cs="Times New Roman"/>
          <w:bCs/>
          <w:iCs/>
          <w:color w:val="auto"/>
        </w:rPr>
        <w:t xml:space="preserve"> in place.</w:t>
      </w:r>
    </w:p>
    <w:p w:rsidR="00266782" w:rsidRDefault="00266782" w:rsidP="00323019">
      <w:pPr>
        <w:pStyle w:val="Default"/>
        <w:ind w:left="567"/>
        <w:jc w:val="both"/>
        <w:rPr>
          <w:rFonts w:ascii="Times New Roman" w:hAnsi="Times New Roman" w:cs="Times New Roman"/>
          <w:bCs/>
          <w:iCs/>
          <w:color w:val="auto"/>
        </w:rPr>
      </w:pPr>
    </w:p>
    <w:p w:rsidR="00266782" w:rsidRDefault="00266782" w:rsidP="00323019">
      <w:pPr>
        <w:pStyle w:val="Default"/>
        <w:ind w:left="567"/>
        <w:jc w:val="both"/>
        <w:rPr>
          <w:rFonts w:ascii="Times New Roman" w:hAnsi="Times New Roman" w:cs="Times New Roman"/>
          <w:bCs/>
          <w:iCs/>
          <w:color w:val="auto"/>
        </w:rPr>
      </w:pPr>
    </w:p>
    <w:p w:rsidR="00C41250" w:rsidRPr="001C1BDE" w:rsidRDefault="00C41250" w:rsidP="00323019">
      <w:pPr>
        <w:pStyle w:val="Default"/>
        <w:ind w:left="567"/>
        <w:jc w:val="both"/>
        <w:rPr>
          <w:rFonts w:ascii="Times New Roman" w:hAnsi="Times New Roman" w:cs="Times New Roman"/>
          <w:bCs/>
          <w:iCs/>
          <w:color w:val="auto"/>
        </w:rPr>
      </w:pPr>
    </w:p>
    <w:p w:rsidR="00323019" w:rsidRPr="00F66910" w:rsidRDefault="00323019" w:rsidP="00323019">
      <w:pPr>
        <w:pStyle w:val="Default"/>
        <w:numPr>
          <w:ilvl w:val="0"/>
          <w:numId w:val="19"/>
        </w:numPr>
        <w:jc w:val="both"/>
        <w:rPr>
          <w:rFonts w:ascii="Times New Roman" w:hAnsi="Times New Roman" w:cs="Times New Roman"/>
          <w:color w:val="auto"/>
        </w:rPr>
      </w:pPr>
      <w:r w:rsidRPr="00F66910">
        <w:rPr>
          <w:rFonts w:ascii="Times New Roman" w:hAnsi="Times New Roman" w:cs="Times New Roman"/>
          <w:b/>
          <w:bCs/>
          <w:color w:val="auto"/>
        </w:rPr>
        <w:t xml:space="preserve">Community participation </w:t>
      </w:r>
    </w:p>
    <w:p w:rsidR="00323019" w:rsidRPr="00572677" w:rsidRDefault="00323019" w:rsidP="00323019">
      <w:pPr>
        <w:pStyle w:val="Default"/>
        <w:numPr>
          <w:ilvl w:val="0"/>
          <w:numId w:val="22"/>
        </w:numPr>
        <w:spacing w:after="27"/>
        <w:ind w:left="567" w:hanging="567"/>
        <w:jc w:val="both"/>
        <w:rPr>
          <w:rFonts w:ascii="Times New Roman" w:hAnsi="Times New Roman" w:cs="Times New Roman"/>
          <w:b/>
          <w:bCs/>
          <w:color w:val="auto"/>
        </w:rPr>
      </w:pPr>
      <w:r w:rsidRPr="00572677">
        <w:rPr>
          <w:rFonts w:ascii="Times New Roman" w:hAnsi="Times New Roman" w:cs="Times New Roman"/>
          <w:b/>
          <w:bCs/>
          <w:color w:val="auto"/>
        </w:rPr>
        <w:lastRenderedPageBreak/>
        <w:t>Collectivization activities: No. of SHGs/Community groups/CBOs formed since inception, perspectives of these groups towards the project activiti</w:t>
      </w:r>
      <w:r w:rsidR="00E21A6B" w:rsidRPr="00572677">
        <w:rPr>
          <w:rFonts w:ascii="Times New Roman" w:hAnsi="Times New Roman" w:cs="Times New Roman"/>
          <w:b/>
          <w:bCs/>
          <w:color w:val="auto"/>
        </w:rPr>
        <w:t>es-</w:t>
      </w:r>
      <w:r w:rsidR="001B747D">
        <w:rPr>
          <w:rFonts w:ascii="Times New Roman" w:hAnsi="Times New Roman" w:cs="Times New Roman"/>
          <w:b/>
          <w:bCs/>
          <w:color w:val="auto"/>
        </w:rPr>
        <w:t xml:space="preserve"> No SHG</w:t>
      </w:r>
      <w:r w:rsidR="00F66910">
        <w:rPr>
          <w:rFonts w:ascii="Times New Roman" w:hAnsi="Times New Roman" w:cs="Times New Roman"/>
          <w:b/>
          <w:bCs/>
          <w:color w:val="auto"/>
        </w:rPr>
        <w:t xml:space="preserve"> and</w:t>
      </w:r>
      <w:r w:rsidR="008E64FB">
        <w:rPr>
          <w:rFonts w:ascii="Times New Roman" w:hAnsi="Times New Roman" w:cs="Times New Roman"/>
          <w:b/>
          <w:bCs/>
          <w:color w:val="auto"/>
        </w:rPr>
        <w:t xml:space="preserve"> </w:t>
      </w:r>
      <w:r w:rsidR="00F66910">
        <w:rPr>
          <w:rFonts w:ascii="Times New Roman" w:hAnsi="Times New Roman" w:cs="Times New Roman"/>
          <w:b/>
          <w:bCs/>
          <w:color w:val="auto"/>
        </w:rPr>
        <w:t>CBO</w:t>
      </w:r>
      <w:r w:rsidR="001B747D">
        <w:rPr>
          <w:rFonts w:ascii="Times New Roman" w:hAnsi="Times New Roman" w:cs="Times New Roman"/>
          <w:b/>
          <w:bCs/>
          <w:color w:val="auto"/>
        </w:rPr>
        <w:t xml:space="preserve"> was formed. </w:t>
      </w:r>
    </w:p>
    <w:p w:rsidR="00323019" w:rsidRPr="001C1BDE" w:rsidRDefault="00323019" w:rsidP="00323019">
      <w:pPr>
        <w:pStyle w:val="Default"/>
        <w:numPr>
          <w:ilvl w:val="0"/>
          <w:numId w:val="22"/>
        </w:numPr>
        <w:ind w:left="567" w:hanging="567"/>
        <w:jc w:val="both"/>
        <w:rPr>
          <w:rFonts w:ascii="Times New Roman" w:hAnsi="Times New Roman" w:cs="Times New Roman"/>
          <w:b/>
          <w:bCs/>
          <w:color w:val="auto"/>
        </w:rPr>
      </w:pPr>
      <w:r w:rsidRPr="00572677">
        <w:rPr>
          <w:rFonts w:ascii="Times New Roman" w:hAnsi="Times New Roman" w:cs="Times New Roman"/>
          <w:b/>
          <w:bCs/>
          <w:color w:val="auto"/>
        </w:rPr>
        <w:t xml:space="preserve">Community participation in project activities- level and extent of participation, reflection of the same in the activities and documents </w:t>
      </w:r>
    </w:p>
    <w:p w:rsidR="00F66910" w:rsidRDefault="00053BE4" w:rsidP="00F66910">
      <w:pPr>
        <w:ind w:left="567"/>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TI project </w:t>
      </w:r>
      <w:r w:rsidR="0040096E">
        <w:rPr>
          <w:rFonts w:ascii="Times New Roman" w:eastAsia="Calibri" w:hAnsi="Times New Roman" w:cs="Times New Roman"/>
          <w:iCs/>
          <w:sz w:val="24"/>
          <w:szCs w:val="24"/>
        </w:rPr>
        <w:t>ha</w:t>
      </w:r>
      <w:r w:rsidR="00F66910">
        <w:rPr>
          <w:rFonts w:ascii="Times New Roman" w:eastAsia="Calibri" w:hAnsi="Times New Roman" w:cs="Times New Roman"/>
          <w:iCs/>
          <w:sz w:val="24"/>
          <w:szCs w:val="24"/>
        </w:rPr>
        <w:t>d</w:t>
      </w:r>
      <w:r w:rsidR="0040096E">
        <w:rPr>
          <w:rFonts w:ascii="Times New Roman" w:eastAsia="Calibri" w:hAnsi="Times New Roman" w:cs="Times New Roman"/>
          <w:iCs/>
          <w:sz w:val="24"/>
          <w:szCs w:val="24"/>
        </w:rPr>
        <w:t xml:space="preserve"> organized</w:t>
      </w:r>
      <w:r>
        <w:rPr>
          <w:rFonts w:ascii="Times New Roman" w:eastAsia="Calibri" w:hAnsi="Times New Roman" w:cs="Times New Roman"/>
          <w:iCs/>
          <w:sz w:val="24"/>
          <w:szCs w:val="24"/>
        </w:rPr>
        <w:t xml:space="preserve"> World AIDS Day</w:t>
      </w:r>
      <w:r w:rsidR="00F66910">
        <w:rPr>
          <w:rFonts w:ascii="Times New Roman" w:eastAsia="Calibri" w:hAnsi="Times New Roman" w:cs="Times New Roman"/>
          <w:iCs/>
          <w:sz w:val="24"/>
          <w:szCs w:val="24"/>
        </w:rPr>
        <w:t xml:space="preserve"> in 2014 and 2015 in which sufficient number of</w:t>
      </w:r>
      <w:r w:rsidR="00171BD6">
        <w:rPr>
          <w:rFonts w:ascii="Times New Roman" w:eastAsia="Calibri" w:hAnsi="Times New Roman" w:cs="Times New Roman"/>
          <w:iCs/>
          <w:sz w:val="24"/>
          <w:szCs w:val="24"/>
        </w:rPr>
        <w:t xml:space="preserve"> community members</w:t>
      </w:r>
      <w:r>
        <w:rPr>
          <w:rFonts w:ascii="Times New Roman" w:eastAsia="Calibri" w:hAnsi="Times New Roman" w:cs="Times New Roman"/>
          <w:iCs/>
          <w:sz w:val="24"/>
          <w:szCs w:val="24"/>
        </w:rPr>
        <w:t xml:space="preserve"> participated</w:t>
      </w:r>
      <w:r w:rsidR="00F66910">
        <w:rPr>
          <w:rFonts w:ascii="Times New Roman" w:eastAsia="Calibri" w:hAnsi="Times New Roman" w:cs="Times New Roman"/>
          <w:iCs/>
          <w:sz w:val="24"/>
          <w:szCs w:val="24"/>
        </w:rPr>
        <w:t xml:space="preserve">. </w:t>
      </w:r>
    </w:p>
    <w:p w:rsidR="00323019" w:rsidRPr="001C1BDE" w:rsidRDefault="00323019" w:rsidP="00F66910">
      <w:pPr>
        <w:ind w:left="567"/>
        <w:jc w:val="both"/>
        <w:rPr>
          <w:rFonts w:ascii="Times New Roman" w:hAnsi="Times New Roman" w:cs="Times New Roman"/>
        </w:rPr>
      </w:pPr>
      <w:r w:rsidRPr="001C1BDE">
        <w:rPr>
          <w:rFonts w:ascii="Times New Roman" w:hAnsi="Times New Roman" w:cs="Times New Roman"/>
          <w:b/>
          <w:bCs/>
        </w:rPr>
        <w:t xml:space="preserve">VI. Linkages </w:t>
      </w:r>
    </w:p>
    <w:p w:rsidR="00323019" w:rsidRPr="001C1BDE" w:rsidRDefault="00323019" w:rsidP="00323019">
      <w:pPr>
        <w:pStyle w:val="Default"/>
        <w:numPr>
          <w:ilvl w:val="0"/>
          <w:numId w:val="23"/>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Assess the linkages established with the various services providers like STI, ICTC, TB clinics etc… </w:t>
      </w:r>
    </w:p>
    <w:p w:rsidR="00AF1D82" w:rsidRDefault="00323019" w:rsidP="00AF1D82">
      <w:pPr>
        <w:ind w:left="560" w:firstLine="80"/>
        <w:jc w:val="both"/>
        <w:rPr>
          <w:rFonts w:ascii="Book Antiqua" w:hAnsi="Book Antiqua"/>
          <w:color w:val="000000"/>
          <w:spacing w:val="-4"/>
        </w:rPr>
      </w:pPr>
      <w:r w:rsidRPr="001C1BDE">
        <w:rPr>
          <w:rFonts w:ascii="Times New Roman" w:eastAsia="Calibri" w:hAnsi="Times New Roman" w:cs="Times New Roman"/>
          <w:iCs/>
          <w:sz w:val="24"/>
          <w:szCs w:val="24"/>
        </w:rPr>
        <w:t xml:space="preserve">Established linkages with the various service providers like ICTC, </w:t>
      </w:r>
      <w:r w:rsidR="008E64FB">
        <w:rPr>
          <w:rFonts w:ascii="Times New Roman" w:eastAsia="Calibri" w:hAnsi="Times New Roman" w:cs="Times New Roman"/>
          <w:iCs/>
          <w:sz w:val="24"/>
          <w:szCs w:val="24"/>
        </w:rPr>
        <w:t xml:space="preserve">referral slips were </w:t>
      </w:r>
      <w:r w:rsidR="00934A17">
        <w:rPr>
          <w:rFonts w:ascii="Times New Roman" w:eastAsia="Calibri" w:hAnsi="Times New Roman" w:cs="Times New Roman"/>
          <w:iCs/>
          <w:sz w:val="24"/>
          <w:szCs w:val="24"/>
        </w:rPr>
        <w:t xml:space="preserve"> found during</w:t>
      </w:r>
      <w:r w:rsidR="008E64FB">
        <w:rPr>
          <w:rFonts w:ascii="Times New Roman" w:eastAsia="Calibri" w:hAnsi="Times New Roman" w:cs="Times New Roman"/>
          <w:iCs/>
          <w:sz w:val="24"/>
          <w:szCs w:val="24"/>
        </w:rPr>
        <w:t xml:space="preserve"> visits and they were well maintained</w:t>
      </w:r>
      <w:r w:rsidRPr="001C1BDE">
        <w:rPr>
          <w:rFonts w:ascii="Times New Roman" w:eastAsia="Calibri" w:hAnsi="Times New Roman" w:cs="Times New Roman"/>
          <w:iCs/>
          <w:sz w:val="24"/>
          <w:szCs w:val="24"/>
        </w:rPr>
        <w:t xml:space="preserve"> As per interaction with the ICTC </w:t>
      </w:r>
      <w:r w:rsidR="00BF1446">
        <w:rPr>
          <w:rFonts w:ascii="Times New Roman" w:eastAsia="Calibri" w:hAnsi="Times New Roman" w:cs="Times New Roman"/>
          <w:iCs/>
          <w:sz w:val="24"/>
          <w:szCs w:val="24"/>
        </w:rPr>
        <w:t xml:space="preserve">counselor, </w:t>
      </w:r>
      <w:r w:rsidRPr="001C1BDE">
        <w:rPr>
          <w:rFonts w:ascii="Times New Roman" w:eastAsia="Calibri" w:hAnsi="Times New Roman" w:cs="Times New Roman"/>
          <w:iCs/>
          <w:sz w:val="24"/>
          <w:szCs w:val="24"/>
        </w:rPr>
        <w:t>L</w:t>
      </w:r>
      <w:r w:rsidR="00BF1446">
        <w:rPr>
          <w:rFonts w:ascii="Times New Roman" w:eastAsia="Calibri" w:hAnsi="Times New Roman" w:cs="Times New Roman"/>
          <w:iCs/>
          <w:sz w:val="24"/>
          <w:szCs w:val="24"/>
        </w:rPr>
        <w:t>a</w:t>
      </w:r>
      <w:r w:rsidRPr="001C1BDE">
        <w:rPr>
          <w:rFonts w:ascii="Times New Roman" w:eastAsia="Calibri" w:hAnsi="Times New Roman" w:cs="Times New Roman"/>
          <w:iCs/>
          <w:sz w:val="24"/>
          <w:szCs w:val="24"/>
        </w:rPr>
        <w:t xml:space="preserve">b. technician </w:t>
      </w:r>
      <w:r w:rsidR="007727F6">
        <w:rPr>
          <w:rFonts w:ascii="Times New Roman" w:eastAsia="Calibri" w:hAnsi="Times New Roman" w:cs="Times New Roman"/>
          <w:iCs/>
          <w:sz w:val="24"/>
          <w:szCs w:val="24"/>
        </w:rPr>
        <w:t>of Dist.</w:t>
      </w:r>
      <w:r w:rsidRPr="001C1BDE">
        <w:rPr>
          <w:rFonts w:ascii="Times New Roman" w:eastAsia="Calibri" w:hAnsi="Times New Roman" w:cs="Times New Roman"/>
          <w:iCs/>
          <w:sz w:val="24"/>
          <w:szCs w:val="24"/>
        </w:rPr>
        <w:t xml:space="preserve"> HQ hospitals</w:t>
      </w:r>
      <w:r w:rsidR="00BF1446">
        <w:rPr>
          <w:rFonts w:ascii="Times New Roman" w:eastAsia="Calibri" w:hAnsi="Times New Roman" w:cs="Times New Roman"/>
          <w:iCs/>
          <w:sz w:val="24"/>
          <w:szCs w:val="24"/>
        </w:rPr>
        <w:t>,</w:t>
      </w:r>
      <w:r w:rsidRPr="001C1BDE">
        <w:rPr>
          <w:rFonts w:ascii="Times New Roman" w:eastAsia="Calibri" w:hAnsi="Times New Roman" w:cs="Times New Roman"/>
          <w:iCs/>
          <w:sz w:val="24"/>
          <w:szCs w:val="24"/>
        </w:rPr>
        <w:t xml:space="preserve"> TI </w:t>
      </w:r>
      <w:r w:rsidR="008E64FB">
        <w:rPr>
          <w:rFonts w:ascii="Times New Roman" w:eastAsia="Calibri" w:hAnsi="Times New Roman" w:cs="Times New Roman"/>
          <w:iCs/>
          <w:sz w:val="24"/>
          <w:szCs w:val="24"/>
        </w:rPr>
        <w:t>made contacts</w:t>
      </w:r>
      <w:r w:rsidRPr="001C1BDE">
        <w:rPr>
          <w:rFonts w:ascii="Times New Roman" w:eastAsia="Calibri" w:hAnsi="Times New Roman" w:cs="Times New Roman"/>
          <w:iCs/>
          <w:sz w:val="24"/>
          <w:szCs w:val="24"/>
        </w:rPr>
        <w:t xml:space="preserve"> with the</w:t>
      </w:r>
      <w:r w:rsidR="007727F6">
        <w:rPr>
          <w:rFonts w:ascii="Times New Roman" w:eastAsia="Calibri" w:hAnsi="Times New Roman" w:cs="Times New Roman"/>
          <w:iCs/>
          <w:sz w:val="24"/>
          <w:szCs w:val="24"/>
        </w:rPr>
        <w:t xml:space="preserve">m </w:t>
      </w:r>
      <w:r w:rsidR="00D01B83">
        <w:rPr>
          <w:rFonts w:ascii="Times New Roman" w:eastAsia="Calibri" w:hAnsi="Times New Roman" w:cs="Times New Roman"/>
          <w:iCs/>
          <w:sz w:val="24"/>
          <w:szCs w:val="24"/>
        </w:rPr>
        <w:t>on</w:t>
      </w:r>
      <w:r w:rsidR="008E64FB">
        <w:rPr>
          <w:rFonts w:ascii="Times New Roman" w:eastAsia="Calibri" w:hAnsi="Times New Roman" w:cs="Times New Roman"/>
          <w:iCs/>
          <w:sz w:val="24"/>
          <w:szCs w:val="24"/>
        </w:rPr>
        <w:t xml:space="preserve"> a</w:t>
      </w:r>
      <w:r w:rsidR="00D01B83">
        <w:rPr>
          <w:rFonts w:ascii="Times New Roman" w:eastAsia="Calibri" w:hAnsi="Times New Roman" w:cs="Times New Roman"/>
          <w:iCs/>
          <w:sz w:val="24"/>
          <w:szCs w:val="24"/>
        </w:rPr>
        <w:t xml:space="preserve"> regular basis.</w:t>
      </w:r>
      <w:r w:rsidR="00934A17">
        <w:rPr>
          <w:rFonts w:ascii="Times New Roman" w:eastAsia="Calibri" w:hAnsi="Times New Roman" w:cs="Times New Roman"/>
          <w:iCs/>
          <w:sz w:val="24"/>
          <w:szCs w:val="24"/>
        </w:rPr>
        <w:t xml:space="preserve"> </w:t>
      </w:r>
      <w:r w:rsidR="008E64FB" w:rsidRPr="007E6F7D">
        <w:rPr>
          <w:rFonts w:ascii="Book Antiqua" w:hAnsi="Book Antiqua"/>
          <w:color w:val="000000"/>
          <w:spacing w:val="-4"/>
        </w:rPr>
        <w:t>Linkage</w:t>
      </w:r>
      <w:r w:rsidR="00934A17" w:rsidRPr="007E6F7D">
        <w:rPr>
          <w:rFonts w:ascii="Book Antiqua" w:hAnsi="Book Antiqua"/>
          <w:color w:val="000000"/>
          <w:spacing w:val="-4"/>
        </w:rPr>
        <w:t xml:space="preserve"> with </w:t>
      </w:r>
      <w:r w:rsidR="008E64FB">
        <w:rPr>
          <w:rFonts w:ascii="Book Antiqua" w:hAnsi="Book Antiqua"/>
          <w:color w:val="000000"/>
          <w:spacing w:val="-4"/>
        </w:rPr>
        <w:t>DOTS Centre was made</w:t>
      </w:r>
    </w:p>
    <w:p w:rsidR="00323019" w:rsidRPr="001C1BDE" w:rsidRDefault="00323019" w:rsidP="00AF1D82">
      <w:pPr>
        <w:ind w:left="560" w:firstLine="80"/>
        <w:jc w:val="both"/>
        <w:rPr>
          <w:rFonts w:ascii="Times New Roman" w:hAnsi="Times New Roman" w:cs="Times New Roman"/>
          <w:b/>
          <w:bCs/>
        </w:rPr>
      </w:pPr>
      <w:r w:rsidRPr="001C1BDE">
        <w:rPr>
          <w:rFonts w:ascii="Times New Roman" w:hAnsi="Times New Roman" w:cs="Times New Roman"/>
          <w:b/>
          <w:bCs/>
        </w:rPr>
        <w:t xml:space="preserve">Percentages of HRGs tested in ICTC and gap between referred and tested. </w:t>
      </w:r>
    </w:p>
    <w:p w:rsidR="00F23C7A" w:rsidRPr="00F23C7A" w:rsidRDefault="00740844" w:rsidP="00F23C7A">
      <w:pPr>
        <w:widowControl w:val="0"/>
        <w:autoSpaceDE w:val="0"/>
        <w:autoSpaceDN w:val="0"/>
        <w:adjustRightInd w:val="0"/>
        <w:spacing w:before="1" w:after="0" w:line="256" w:lineRule="exact"/>
        <w:ind w:left="360" w:right="540"/>
        <w:jc w:val="both"/>
        <w:rPr>
          <w:rFonts w:ascii="Book Antiqua" w:hAnsi="Book Antiqua"/>
          <w:color w:val="000000"/>
          <w:spacing w:val="-3"/>
        </w:rPr>
      </w:pPr>
      <w:r>
        <w:rPr>
          <w:rFonts w:ascii="Times New Roman" w:hAnsi="Times New Roman" w:cs="Times New Roman"/>
          <w:bCs/>
        </w:rPr>
        <w:t>77</w:t>
      </w:r>
      <w:r w:rsidR="00D21751">
        <w:rPr>
          <w:rFonts w:ascii="Times New Roman" w:hAnsi="Times New Roman" w:cs="Times New Roman"/>
          <w:bCs/>
        </w:rPr>
        <w:t xml:space="preserve"> percent</w:t>
      </w:r>
      <w:r w:rsidR="00F76D70">
        <w:rPr>
          <w:rFonts w:ascii="Times New Roman" w:hAnsi="Times New Roman" w:cs="Times New Roman"/>
          <w:bCs/>
        </w:rPr>
        <w:t xml:space="preserve"> of the </w:t>
      </w:r>
      <w:r w:rsidR="00C8445C">
        <w:rPr>
          <w:rFonts w:ascii="Times New Roman" w:hAnsi="Times New Roman" w:cs="Times New Roman"/>
          <w:bCs/>
        </w:rPr>
        <w:t>referrals</w:t>
      </w:r>
      <w:r w:rsidR="00D21751">
        <w:rPr>
          <w:rFonts w:ascii="Times New Roman" w:hAnsi="Times New Roman" w:cs="Times New Roman"/>
          <w:bCs/>
        </w:rPr>
        <w:t xml:space="preserve"> were tested in</w:t>
      </w:r>
      <w:r w:rsidR="00F76D70">
        <w:rPr>
          <w:rFonts w:ascii="Times New Roman" w:hAnsi="Times New Roman" w:cs="Times New Roman"/>
          <w:bCs/>
        </w:rPr>
        <w:t xml:space="preserve"> </w:t>
      </w:r>
      <w:r w:rsidR="00D21751">
        <w:rPr>
          <w:rFonts w:ascii="Times New Roman" w:hAnsi="Times New Roman" w:cs="Times New Roman"/>
          <w:bCs/>
        </w:rPr>
        <w:t xml:space="preserve">ICTC and gap between </w:t>
      </w:r>
      <w:r w:rsidR="008E64FB">
        <w:rPr>
          <w:rFonts w:ascii="Times New Roman" w:hAnsi="Times New Roman" w:cs="Times New Roman"/>
          <w:bCs/>
        </w:rPr>
        <w:t>referred</w:t>
      </w:r>
      <w:r w:rsidR="00D21751">
        <w:rPr>
          <w:rFonts w:ascii="Times New Roman" w:hAnsi="Times New Roman" w:cs="Times New Roman"/>
          <w:bCs/>
        </w:rPr>
        <w:t xml:space="preserve"> and tested was</w:t>
      </w:r>
      <w:r>
        <w:rPr>
          <w:rFonts w:ascii="Times New Roman" w:hAnsi="Times New Roman" w:cs="Times New Roman"/>
          <w:bCs/>
        </w:rPr>
        <w:t xml:space="preserve"> 23</w:t>
      </w:r>
      <w:r w:rsidR="00D21751">
        <w:rPr>
          <w:rFonts w:ascii="Times New Roman" w:hAnsi="Times New Roman" w:cs="Times New Roman"/>
          <w:bCs/>
        </w:rPr>
        <w:t xml:space="preserve"> percent.</w:t>
      </w:r>
    </w:p>
    <w:p w:rsidR="00323019" w:rsidRPr="001C1BDE" w:rsidRDefault="00323019" w:rsidP="00323019">
      <w:pPr>
        <w:pStyle w:val="Default"/>
        <w:spacing w:after="27"/>
        <w:ind w:left="567"/>
        <w:jc w:val="both"/>
        <w:rPr>
          <w:rFonts w:ascii="Times New Roman" w:hAnsi="Times New Roman" w:cs="Times New Roman"/>
          <w:bCs/>
          <w:color w:val="auto"/>
        </w:rPr>
      </w:pPr>
    </w:p>
    <w:p w:rsidR="00323019" w:rsidRPr="001C1BDE" w:rsidRDefault="00323019" w:rsidP="00323019">
      <w:pPr>
        <w:pStyle w:val="Default"/>
        <w:numPr>
          <w:ilvl w:val="0"/>
          <w:numId w:val="24"/>
        </w:numPr>
        <w:spacing w:after="27"/>
        <w:jc w:val="both"/>
        <w:rPr>
          <w:rFonts w:ascii="Times New Roman" w:hAnsi="Times New Roman" w:cs="Times New Roman"/>
          <w:b/>
          <w:bCs/>
          <w:color w:val="auto"/>
        </w:rPr>
      </w:pPr>
      <w:r w:rsidRPr="001C1BDE">
        <w:rPr>
          <w:rFonts w:ascii="Times New Roman" w:hAnsi="Times New Roman" w:cs="Times New Roman"/>
          <w:b/>
          <w:bCs/>
          <w:color w:val="auto"/>
        </w:rPr>
        <w:t xml:space="preserve">Support system developed with various stakeholders and involvement of various stakeholders in the project. </w:t>
      </w:r>
    </w:p>
    <w:p w:rsidR="00AF1D82" w:rsidRDefault="00323019" w:rsidP="009C6C00">
      <w:pPr>
        <w:pStyle w:val="Default"/>
        <w:spacing w:after="27"/>
        <w:ind w:left="567"/>
        <w:jc w:val="both"/>
        <w:rPr>
          <w:rFonts w:ascii="Times New Roman" w:hAnsi="Times New Roman" w:cs="Times New Roman"/>
          <w:color w:val="auto"/>
        </w:rPr>
      </w:pPr>
      <w:r w:rsidRPr="001C1BDE">
        <w:rPr>
          <w:rFonts w:ascii="Times New Roman" w:hAnsi="Times New Roman" w:cs="Times New Roman"/>
          <w:color w:val="auto"/>
        </w:rPr>
        <w:t xml:space="preserve"> Stake holders have been iden</w:t>
      </w:r>
      <w:r w:rsidR="00D01B83">
        <w:rPr>
          <w:rFonts w:ascii="Times New Roman" w:hAnsi="Times New Roman" w:cs="Times New Roman"/>
          <w:color w:val="auto"/>
        </w:rPr>
        <w:t xml:space="preserve">tified and they </w:t>
      </w:r>
      <w:r w:rsidR="008E64FB">
        <w:rPr>
          <w:rFonts w:ascii="Times New Roman" w:hAnsi="Times New Roman" w:cs="Times New Roman"/>
          <w:color w:val="auto"/>
        </w:rPr>
        <w:t xml:space="preserve">are </w:t>
      </w:r>
      <w:r w:rsidR="008E64FB" w:rsidRPr="001C1BDE">
        <w:rPr>
          <w:rFonts w:ascii="Times New Roman" w:hAnsi="Times New Roman" w:cs="Times New Roman"/>
          <w:color w:val="auto"/>
        </w:rPr>
        <w:t>engaged</w:t>
      </w:r>
      <w:r w:rsidRPr="001C1BDE">
        <w:rPr>
          <w:rFonts w:ascii="Times New Roman" w:hAnsi="Times New Roman" w:cs="Times New Roman"/>
          <w:color w:val="auto"/>
        </w:rPr>
        <w:t xml:space="preserve"> in </w:t>
      </w:r>
      <w:r w:rsidR="00D01B83">
        <w:rPr>
          <w:rFonts w:ascii="Times New Roman" w:hAnsi="Times New Roman" w:cs="Times New Roman"/>
          <w:color w:val="auto"/>
        </w:rPr>
        <w:t xml:space="preserve">spreading the awareness among </w:t>
      </w:r>
      <w:r w:rsidR="008E64FB">
        <w:rPr>
          <w:rFonts w:ascii="Times New Roman" w:hAnsi="Times New Roman" w:cs="Times New Roman"/>
          <w:color w:val="auto"/>
        </w:rPr>
        <w:t xml:space="preserve">communities. </w:t>
      </w:r>
      <w:r w:rsidR="002D5D7C">
        <w:rPr>
          <w:rFonts w:ascii="Times New Roman" w:hAnsi="Times New Roman" w:cs="Times New Roman"/>
          <w:color w:val="auto"/>
        </w:rPr>
        <w:t>They contacted with</w:t>
      </w:r>
      <w:r w:rsidR="009D1135">
        <w:rPr>
          <w:rFonts w:ascii="Times New Roman" w:hAnsi="Times New Roman" w:cs="Times New Roman"/>
          <w:color w:val="auto"/>
        </w:rPr>
        <w:t xml:space="preserve"> </w:t>
      </w:r>
      <w:r w:rsidR="00740844">
        <w:rPr>
          <w:rFonts w:ascii="Times New Roman" w:hAnsi="Times New Roman" w:cs="Times New Roman"/>
          <w:color w:val="auto"/>
        </w:rPr>
        <w:t>Munshi</w:t>
      </w:r>
      <w:r w:rsidR="008E64FB">
        <w:rPr>
          <w:rFonts w:ascii="Times New Roman" w:hAnsi="Times New Roman" w:cs="Times New Roman"/>
          <w:color w:val="auto"/>
        </w:rPr>
        <w:t>, Labor</w:t>
      </w:r>
      <w:r w:rsidR="00740844">
        <w:rPr>
          <w:rFonts w:ascii="Times New Roman" w:hAnsi="Times New Roman" w:cs="Times New Roman"/>
          <w:color w:val="auto"/>
        </w:rPr>
        <w:t xml:space="preserve"> </w:t>
      </w:r>
      <w:r w:rsidR="008E64FB">
        <w:rPr>
          <w:rFonts w:ascii="Times New Roman" w:hAnsi="Times New Roman" w:cs="Times New Roman"/>
          <w:color w:val="auto"/>
        </w:rPr>
        <w:t>Contractor, Security</w:t>
      </w:r>
      <w:r w:rsidR="00740844">
        <w:rPr>
          <w:rFonts w:ascii="Times New Roman" w:hAnsi="Times New Roman" w:cs="Times New Roman"/>
          <w:color w:val="auto"/>
        </w:rPr>
        <w:t xml:space="preserve"> Guards</w:t>
      </w:r>
      <w:r w:rsidR="008E64FB">
        <w:rPr>
          <w:rFonts w:ascii="Times New Roman" w:hAnsi="Times New Roman" w:cs="Times New Roman"/>
          <w:color w:val="auto"/>
        </w:rPr>
        <w:t>, and Manager, site Supervisors, site</w:t>
      </w:r>
      <w:r w:rsidR="00740844">
        <w:rPr>
          <w:rFonts w:ascii="Times New Roman" w:hAnsi="Times New Roman" w:cs="Times New Roman"/>
          <w:color w:val="auto"/>
        </w:rPr>
        <w:t xml:space="preserve"> </w:t>
      </w:r>
      <w:r w:rsidR="008E64FB">
        <w:rPr>
          <w:rFonts w:ascii="Times New Roman" w:hAnsi="Times New Roman" w:cs="Times New Roman"/>
          <w:color w:val="auto"/>
        </w:rPr>
        <w:t>In charge</w:t>
      </w:r>
      <w:r w:rsidR="00740844">
        <w:rPr>
          <w:rFonts w:ascii="Times New Roman" w:hAnsi="Times New Roman" w:cs="Times New Roman"/>
          <w:color w:val="auto"/>
        </w:rPr>
        <w:t xml:space="preserve"> and </w:t>
      </w:r>
      <w:r w:rsidR="008E64FB">
        <w:rPr>
          <w:rFonts w:ascii="Times New Roman" w:hAnsi="Times New Roman" w:cs="Times New Roman"/>
          <w:color w:val="auto"/>
        </w:rPr>
        <w:t>Owners. They</w:t>
      </w:r>
      <w:r w:rsidR="00740844">
        <w:rPr>
          <w:rFonts w:ascii="Times New Roman" w:hAnsi="Times New Roman" w:cs="Times New Roman"/>
          <w:color w:val="auto"/>
        </w:rPr>
        <w:t xml:space="preserve"> held 23 advocacy meetings with them.     </w:t>
      </w:r>
    </w:p>
    <w:p w:rsidR="008E64FB" w:rsidRDefault="008E64FB" w:rsidP="009C6C00">
      <w:pPr>
        <w:pStyle w:val="Default"/>
        <w:spacing w:after="27"/>
        <w:ind w:left="567"/>
        <w:jc w:val="both"/>
        <w:rPr>
          <w:rFonts w:ascii="Times New Roman" w:hAnsi="Times New Roman" w:cs="Times New Roman"/>
          <w:color w:val="auto"/>
        </w:rPr>
      </w:pPr>
    </w:p>
    <w:p w:rsidR="009C6C00" w:rsidRPr="001C1BDE" w:rsidRDefault="009C6C00" w:rsidP="00AF1D82">
      <w:pPr>
        <w:pStyle w:val="Default"/>
        <w:spacing w:after="27"/>
        <w:jc w:val="both"/>
        <w:rPr>
          <w:rFonts w:ascii="Times New Roman" w:hAnsi="Times New Roman" w:cs="Times New Roman"/>
          <w:b/>
          <w:bCs/>
          <w:color w:val="auto"/>
        </w:rPr>
      </w:pPr>
      <w:r w:rsidRPr="001C1BDE">
        <w:rPr>
          <w:rFonts w:ascii="Times New Roman" w:hAnsi="Times New Roman" w:cs="Times New Roman"/>
          <w:b/>
          <w:bCs/>
          <w:color w:val="auto"/>
        </w:rPr>
        <w:t xml:space="preserve">VII. Financial Systems and Procedures </w:t>
      </w:r>
    </w:p>
    <w:p w:rsidR="009C6C00" w:rsidRPr="001C1BDE" w:rsidRDefault="009C6C00" w:rsidP="009C6C00">
      <w:pPr>
        <w:pStyle w:val="Default"/>
        <w:spacing w:after="27"/>
        <w:ind w:left="567"/>
        <w:jc w:val="both"/>
        <w:rPr>
          <w:rFonts w:ascii="Times New Roman" w:hAnsi="Times New Roman" w:cs="Times New Roman"/>
          <w:color w:val="auto"/>
        </w:rPr>
      </w:pPr>
    </w:p>
    <w:p w:rsidR="008E64FB" w:rsidRPr="001B0B9B" w:rsidRDefault="008E64FB" w:rsidP="008E64FB">
      <w:pPr>
        <w:pStyle w:val="ListParagraph"/>
        <w:numPr>
          <w:ilvl w:val="0"/>
          <w:numId w:val="36"/>
        </w:numPr>
        <w:jc w:val="both"/>
        <w:rPr>
          <w:rFonts w:ascii="Cambria" w:hAnsi="Cambria"/>
        </w:rPr>
      </w:pPr>
      <w:r w:rsidRPr="001B0B9B">
        <w:rPr>
          <w:rFonts w:ascii="Cambria" w:hAnsi="Cambria"/>
        </w:rPr>
        <w:t>System of planning: Existence and adherence to NGO-CBO guidelines/any approved systems endorse by SACS/NACO-supp</w:t>
      </w:r>
      <w:r>
        <w:rPr>
          <w:rFonts w:ascii="Cambria" w:hAnsi="Cambria"/>
        </w:rPr>
        <w:t xml:space="preserve">orting officials communication </w:t>
      </w:r>
    </w:p>
    <w:p w:rsidR="008E64FB" w:rsidRPr="001B0B9B" w:rsidRDefault="008E64FB" w:rsidP="008E64FB">
      <w:pPr>
        <w:pStyle w:val="ListParagraph"/>
        <w:numPr>
          <w:ilvl w:val="0"/>
          <w:numId w:val="36"/>
        </w:numPr>
        <w:jc w:val="both"/>
        <w:rPr>
          <w:rFonts w:ascii="Cambria" w:hAnsi="Cambria"/>
        </w:rPr>
      </w:pPr>
      <w:r w:rsidRPr="001B0B9B">
        <w:rPr>
          <w:rFonts w:ascii="Cambria" w:hAnsi="Cambria"/>
        </w:rPr>
        <w:t xml:space="preserve">Systems of payments </w:t>
      </w:r>
      <w:r>
        <w:rPr>
          <w:rFonts w:ascii="Cambria" w:hAnsi="Cambria"/>
        </w:rPr>
        <w:t>:</w:t>
      </w:r>
      <w:r w:rsidRPr="001B0B9B">
        <w:rPr>
          <w:rFonts w:ascii="Cambria" w:hAnsi="Cambria"/>
        </w:rPr>
        <w:t xml:space="preserve">-  Existence and  adherence  of payments endorsed  by SACS/NACO, availability and practice of using printed and serialized vouchers, stock and issues registers, practice of setting of advances before making further payments. </w:t>
      </w:r>
    </w:p>
    <w:p w:rsidR="008E64FB" w:rsidRPr="001B0B9B" w:rsidRDefault="008E64FB" w:rsidP="008E64FB">
      <w:pPr>
        <w:pStyle w:val="ListParagraph"/>
        <w:numPr>
          <w:ilvl w:val="0"/>
          <w:numId w:val="36"/>
        </w:numPr>
        <w:jc w:val="both"/>
        <w:rPr>
          <w:rFonts w:ascii="Cambria" w:hAnsi="Cambria"/>
        </w:rPr>
      </w:pPr>
      <w:r w:rsidRPr="001B0B9B">
        <w:rPr>
          <w:rFonts w:ascii="Cambria" w:hAnsi="Cambria"/>
        </w:rPr>
        <w:t xml:space="preserve">Systems of </w:t>
      </w:r>
      <w:r w:rsidRPr="001B0B9B">
        <w:rPr>
          <w:rFonts w:ascii="Cambria" w:hAnsi="Cambria"/>
        </w:rPr>
        <w:t>procurement</w:t>
      </w:r>
      <w:r>
        <w:rPr>
          <w:rFonts w:ascii="Cambria" w:hAnsi="Cambria"/>
        </w:rPr>
        <w:t>:</w:t>
      </w:r>
      <w:r w:rsidRPr="001B0B9B">
        <w:rPr>
          <w:rFonts w:ascii="Cambria" w:hAnsi="Cambria"/>
        </w:rPr>
        <w:t xml:space="preserve"> </w:t>
      </w:r>
      <w:r w:rsidRPr="001B0B9B">
        <w:rPr>
          <w:rFonts w:ascii="Cambria" w:hAnsi="Cambria"/>
        </w:rPr>
        <w:t xml:space="preserve">– </w:t>
      </w:r>
      <w:r>
        <w:rPr>
          <w:rFonts w:ascii="Cambria" w:hAnsi="Cambria"/>
        </w:rPr>
        <w:t>Procurement</w:t>
      </w:r>
      <w:r>
        <w:rPr>
          <w:rFonts w:ascii="Cambria" w:hAnsi="Cambria"/>
        </w:rPr>
        <w:t xml:space="preserve"> has not done.</w:t>
      </w:r>
    </w:p>
    <w:p w:rsidR="008E64FB" w:rsidRDefault="008E64FB" w:rsidP="008E64FB">
      <w:pPr>
        <w:pStyle w:val="ListParagraph"/>
        <w:numPr>
          <w:ilvl w:val="0"/>
          <w:numId w:val="36"/>
        </w:numPr>
        <w:jc w:val="both"/>
        <w:rPr>
          <w:rFonts w:ascii="Cambria" w:hAnsi="Cambria"/>
        </w:rPr>
      </w:pPr>
      <w:r w:rsidRPr="001B0B9B">
        <w:rPr>
          <w:rFonts w:ascii="Cambria" w:hAnsi="Cambria"/>
        </w:rPr>
        <w:t xml:space="preserve">System of </w:t>
      </w:r>
      <w:r w:rsidRPr="001B0B9B">
        <w:rPr>
          <w:rFonts w:ascii="Cambria" w:hAnsi="Cambria"/>
        </w:rPr>
        <w:t>documentation</w:t>
      </w:r>
      <w:r>
        <w:rPr>
          <w:rFonts w:ascii="Cambria" w:hAnsi="Cambria"/>
        </w:rPr>
        <w:t>: -</w:t>
      </w:r>
      <w:r w:rsidRPr="001B0B9B">
        <w:rPr>
          <w:rFonts w:ascii="Cambria" w:hAnsi="Cambria"/>
        </w:rPr>
        <w:t xml:space="preserve"> Availability of bank accounts (maintained jointly, reconciliation made monthly basis)</w:t>
      </w:r>
      <w:r w:rsidRPr="001B0B9B">
        <w:rPr>
          <w:rFonts w:ascii="Cambria" w:hAnsi="Cambria"/>
        </w:rPr>
        <w:t xml:space="preserve">, </w:t>
      </w:r>
      <w:r>
        <w:rPr>
          <w:rFonts w:ascii="Cambria" w:hAnsi="Cambria"/>
        </w:rPr>
        <w:t>all</w:t>
      </w:r>
      <w:r>
        <w:rPr>
          <w:rFonts w:ascii="Cambria" w:hAnsi="Cambria"/>
        </w:rPr>
        <w:t xml:space="preserve"> payment made by cheque, very few payments are </w:t>
      </w:r>
      <w:r>
        <w:rPr>
          <w:rFonts w:ascii="Cambria" w:hAnsi="Cambria"/>
        </w:rPr>
        <w:t>made in</w:t>
      </w:r>
      <w:r>
        <w:rPr>
          <w:rFonts w:ascii="Cambria" w:hAnsi="Cambria"/>
        </w:rPr>
        <w:t xml:space="preserve"> </w:t>
      </w:r>
      <w:r>
        <w:rPr>
          <w:rFonts w:ascii="Cambria" w:hAnsi="Cambria"/>
        </w:rPr>
        <w:t>cash.</w:t>
      </w:r>
    </w:p>
    <w:p w:rsidR="009C6C00" w:rsidRPr="008E64FB" w:rsidRDefault="008E64FB" w:rsidP="008E64FB">
      <w:pPr>
        <w:pStyle w:val="ListParagraph"/>
        <w:numPr>
          <w:ilvl w:val="0"/>
          <w:numId w:val="36"/>
        </w:numPr>
        <w:jc w:val="both"/>
        <w:rPr>
          <w:rFonts w:ascii="Cambria" w:hAnsi="Cambria"/>
        </w:rPr>
      </w:pPr>
      <w:r>
        <w:rPr>
          <w:rFonts w:ascii="Cambria" w:hAnsi="Cambria"/>
        </w:rPr>
        <w:t xml:space="preserve">In </w:t>
      </w:r>
      <w:r w:rsidRPr="001B0B9B">
        <w:rPr>
          <w:rFonts w:ascii="Cambria" w:hAnsi="Cambria"/>
        </w:rPr>
        <w:t xml:space="preserve">audit </w:t>
      </w:r>
      <w:r>
        <w:rPr>
          <w:rFonts w:ascii="Cambria" w:hAnsi="Cambria"/>
        </w:rPr>
        <w:t>observation we have found Professional Tax has not paid</w:t>
      </w:r>
      <w:r w:rsidRPr="001B0B9B">
        <w:rPr>
          <w:rFonts w:ascii="Cambria" w:hAnsi="Cambria"/>
        </w:rPr>
        <w:t>.</w:t>
      </w:r>
    </w:p>
    <w:p w:rsidR="009C6C00" w:rsidRDefault="009C6C00" w:rsidP="00323019">
      <w:pPr>
        <w:pStyle w:val="Default"/>
        <w:spacing w:after="27"/>
        <w:ind w:left="567"/>
        <w:jc w:val="both"/>
        <w:rPr>
          <w:rFonts w:ascii="Times New Roman" w:hAnsi="Times New Roman" w:cs="Times New Roman"/>
          <w:b/>
          <w:bCs/>
          <w:color w:val="auto"/>
        </w:rPr>
      </w:pP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VIII. Competency of the project staff </w:t>
      </w:r>
    </w:p>
    <w:p w:rsidR="00323019" w:rsidRPr="001C1BDE" w:rsidRDefault="00323019" w:rsidP="00323019">
      <w:pPr>
        <w:pStyle w:val="Default"/>
        <w:jc w:val="both"/>
        <w:rPr>
          <w:rFonts w:ascii="Times New Roman" w:hAnsi="Times New Roman" w:cs="Times New Roman"/>
          <w:b/>
          <w:bCs/>
          <w:color w:val="auto"/>
        </w:rPr>
      </w:pPr>
      <w:r w:rsidRPr="001C1BDE">
        <w:rPr>
          <w:rFonts w:ascii="Times New Roman" w:hAnsi="Times New Roman" w:cs="Times New Roman"/>
          <w:b/>
          <w:bCs/>
          <w:color w:val="auto"/>
        </w:rPr>
        <w:t xml:space="preserve">VIII a. Project Manager </w:t>
      </w:r>
    </w:p>
    <w:p w:rsidR="00323019" w:rsidRPr="001C1BDE" w:rsidRDefault="00323019" w:rsidP="00323019">
      <w:pPr>
        <w:pStyle w:val="Default"/>
        <w:ind w:left="709"/>
        <w:jc w:val="both"/>
        <w:rPr>
          <w:rFonts w:ascii="Times New Roman" w:hAnsi="Times New Roman" w:cs="Times New Roman"/>
          <w:color w:val="auto"/>
        </w:rPr>
      </w:pPr>
      <w:r w:rsidRPr="001C1BDE">
        <w:rPr>
          <w:rFonts w:ascii="Times New Roman" w:hAnsi="Times New Roman" w:cs="Times New Roman"/>
          <w:color w:val="auto"/>
        </w:rPr>
        <w:t>Program Manager</w:t>
      </w:r>
      <w:r w:rsidR="00166D13">
        <w:rPr>
          <w:rFonts w:ascii="Times New Roman" w:hAnsi="Times New Roman" w:cs="Times New Roman"/>
          <w:color w:val="auto"/>
        </w:rPr>
        <w:t xml:space="preserve"> Ajay Singh </w:t>
      </w:r>
      <w:r w:rsidR="004D3381">
        <w:rPr>
          <w:rFonts w:ascii="Times New Roman" w:hAnsi="Times New Roman" w:cs="Times New Roman"/>
          <w:color w:val="auto"/>
        </w:rPr>
        <w:t xml:space="preserve"> </w:t>
      </w:r>
      <w:r w:rsidR="00D21751">
        <w:rPr>
          <w:rFonts w:ascii="Times New Roman" w:hAnsi="Times New Roman" w:cs="Times New Roman"/>
          <w:color w:val="auto"/>
        </w:rPr>
        <w:t xml:space="preserve"> ha</w:t>
      </w:r>
      <w:r w:rsidR="002E6311">
        <w:rPr>
          <w:rFonts w:ascii="Times New Roman" w:hAnsi="Times New Roman" w:cs="Times New Roman"/>
          <w:color w:val="auto"/>
        </w:rPr>
        <w:t>s</w:t>
      </w:r>
      <w:r w:rsidR="00D21751">
        <w:rPr>
          <w:rFonts w:ascii="Times New Roman" w:hAnsi="Times New Roman" w:cs="Times New Roman"/>
          <w:color w:val="auto"/>
        </w:rPr>
        <w:t xml:space="preserve"> </w:t>
      </w:r>
      <w:r w:rsidR="002E6311">
        <w:rPr>
          <w:rFonts w:ascii="Times New Roman" w:hAnsi="Times New Roman" w:cs="Times New Roman"/>
          <w:color w:val="auto"/>
        </w:rPr>
        <w:t>passed M.</w:t>
      </w:r>
      <w:r w:rsidR="00166D13">
        <w:rPr>
          <w:rFonts w:ascii="Times New Roman" w:hAnsi="Times New Roman" w:cs="Times New Roman"/>
          <w:color w:val="auto"/>
        </w:rPr>
        <w:t>Com</w:t>
      </w:r>
      <w:r w:rsidR="002E6311">
        <w:rPr>
          <w:rFonts w:ascii="Times New Roman" w:hAnsi="Times New Roman" w:cs="Times New Roman"/>
          <w:color w:val="auto"/>
        </w:rPr>
        <w:t>.</w:t>
      </w:r>
      <w:r w:rsidR="00A86122">
        <w:rPr>
          <w:rFonts w:ascii="Times New Roman" w:hAnsi="Times New Roman" w:cs="Times New Roman"/>
          <w:color w:val="auto"/>
        </w:rPr>
        <w:t xml:space="preserve"> and M.S.W.</w:t>
      </w:r>
      <w:r w:rsidR="003444E1">
        <w:rPr>
          <w:rFonts w:ascii="Times New Roman" w:hAnsi="Times New Roman" w:cs="Times New Roman"/>
          <w:color w:val="auto"/>
        </w:rPr>
        <w:t>from N</w:t>
      </w:r>
      <w:r w:rsidR="00A86122">
        <w:rPr>
          <w:rFonts w:ascii="Times New Roman" w:hAnsi="Times New Roman" w:cs="Times New Roman"/>
          <w:color w:val="auto"/>
        </w:rPr>
        <w:t>agpur</w:t>
      </w:r>
      <w:r w:rsidR="003444E1">
        <w:rPr>
          <w:rFonts w:ascii="Times New Roman" w:hAnsi="Times New Roman" w:cs="Times New Roman"/>
          <w:color w:val="auto"/>
        </w:rPr>
        <w:t xml:space="preserve"> University</w:t>
      </w:r>
      <w:r w:rsidR="00166D13">
        <w:rPr>
          <w:rFonts w:ascii="Times New Roman" w:hAnsi="Times New Roman" w:cs="Times New Roman"/>
          <w:color w:val="auto"/>
        </w:rPr>
        <w:t>.</w:t>
      </w:r>
      <w:r w:rsidR="003444E1">
        <w:rPr>
          <w:rFonts w:ascii="Times New Roman" w:hAnsi="Times New Roman" w:cs="Times New Roman"/>
          <w:color w:val="auto"/>
        </w:rPr>
        <w:t xml:space="preserve"> </w:t>
      </w:r>
      <w:r w:rsidR="00166D13">
        <w:rPr>
          <w:rFonts w:ascii="Times New Roman" w:hAnsi="Times New Roman" w:cs="Times New Roman"/>
          <w:color w:val="auto"/>
        </w:rPr>
        <w:t>H</w:t>
      </w:r>
      <w:r w:rsidR="00454AB3">
        <w:rPr>
          <w:rFonts w:ascii="Times New Roman" w:hAnsi="Times New Roman" w:cs="Times New Roman"/>
          <w:color w:val="auto"/>
        </w:rPr>
        <w:t>e joined TI</w:t>
      </w:r>
      <w:r w:rsidR="00A86122">
        <w:rPr>
          <w:rFonts w:ascii="Times New Roman" w:hAnsi="Times New Roman" w:cs="Times New Roman"/>
          <w:color w:val="auto"/>
        </w:rPr>
        <w:t xml:space="preserve"> Project</w:t>
      </w:r>
      <w:r w:rsidR="00454AB3">
        <w:rPr>
          <w:rFonts w:ascii="Times New Roman" w:hAnsi="Times New Roman" w:cs="Times New Roman"/>
          <w:color w:val="auto"/>
        </w:rPr>
        <w:t xml:space="preserve"> in</w:t>
      </w:r>
      <w:r w:rsidR="00166D13">
        <w:rPr>
          <w:rFonts w:ascii="Times New Roman" w:hAnsi="Times New Roman" w:cs="Times New Roman"/>
          <w:color w:val="auto"/>
        </w:rPr>
        <w:t xml:space="preserve"> November 2006 as ORW and remained on the post till 2009.He </w:t>
      </w:r>
      <w:r w:rsidR="00166D13">
        <w:rPr>
          <w:rFonts w:ascii="Times New Roman" w:hAnsi="Times New Roman" w:cs="Times New Roman"/>
          <w:color w:val="auto"/>
        </w:rPr>
        <w:lastRenderedPageBreak/>
        <w:t xml:space="preserve">was promoted to the post of Counselor in June 2009. </w:t>
      </w:r>
      <w:r w:rsidR="00DF244E">
        <w:rPr>
          <w:rFonts w:ascii="Times New Roman" w:hAnsi="Times New Roman" w:cs="Times New Roman"/>
          <w:color w:val="auto"/>
        </w:rPr>
        <w:t>In November 2013, he was promoted to the post of PM.</w:t>
      </w:r>
      <w:r w:rsidR="00A44669">
        <w:rPr>
          <w:rFonts w:ascii="Times New Roman" w:hAnsi="Times New Roman" w:cs="Times New Roman"/>
          <w:color w:val="auto"/>
        </w:rPr>
        <w:t xml:space="preserve"> </w:t>
      </w:r>
      <w:r w:rsidR="00DF244E">
        <w:rPr>
          <w:rFonts w:ascii="Times New Roman" w:hAnsi="Times New Roman" w:cs="Times New Roman"/>
          <w:color w:val="auto"/>
        </w:rPr>
        <w:t>He received training in 2014 and 2015 on documentation and MSDS format by SOSVA,</w:t>
      </w:r>
      <w:r w:rsidR="00A44669">
        <w:rPr>
          <w:rFonts w:ascii="Times New Roman" w:hAnsi="Times New Roman" w:cs="Times New Roman"/>
          <w:color w:val="auto"/>
        </w:rPr>
        <w:t xml:space="preserve"> Pune.The</w:t>
      </w:r>
      <w:r w:rsidR="003444E1">
        <w:rPr>
          <w:rFonts w:ascii="Times New Roman" w:hAnsi="Times New Roman" w:cs="Times New Roman"/>
          <w:color w:val="auto"/>
        </w:rPr>
        <w:t xml:space="preserve"> </w:t>
      </w:r>
      <w:r w:rsidR="009D477B">
        <w:rPr>
          <w:rFonts w:ascii="Times New Roman" w:hAnsi="Times New Roman" w:cs="Times New Roman"/>
          <w:color w:val="auto"/>
        </w:rPr>
        <w:t xml:space="preserve"> k</w:t>
      </w:r>
      <w:r w:rsidRPr="001C1BDE">
        <w:rPr>
          <w:rFonts w:ascii="Times New Roman" w:hAnsi="Times New Roman" w:cs="Times New Roman"/>
          <w:color w:val="auto"/>
        </w:rPr>
        <w:t xml:space="preserve">nowledge level is up to mark about Program Management, financial management, computerization and management of data. Knowledge about program performance indicators, conduct review meetings and action taken based on the minutes, monitoring and field visit </w:t>
      </w:r>
      <w:r w:rsidR="009D477B">
        <w:rPr>
          <w:rFonts w:ascii="Times New Roman" w:hAnsi="Times New Roman" w:cs="Times New Roman"/>
          <w:color w:val="auto"/>
        </w:rPr>
        <w:t xml:space="preserve">&amp; advocacy initiatives etc. </w:t>
      </w: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b. ANM/Counselor </w:t>
      </w:r>
    </w:p>
    <w:p w:rsidR="00323019" w:rsidRDefault="00323019" w:rsidP="00323019">
      <w:pPr>
        <w:pStyle w:val="Default"/>
        <w:ind w:left="709"/>
        <w:jc w:val="both"/>
        <w:rPr>
          <w:rFonts w:ascii="Times New Roman" w:hAnsi="Times New Roman" w:cs="Times New Roman"/>
          <w:b/>
          <w:color w:val="auto"/>
        </w:rPr>
      </w:pPr>
      <w:r w:rsidRPr="001C1BDE">
        <w:rPr>
          <w:rFonts w:ascii="Times New Roman" w:hAnsi="Times New Roman" w:cs="Times New Roman"/>
          <w:b/>
          <w:color w:val="auto"/>
        </w:rPr>
        <w:t>Clarity on risk assessment and risk reduction, knowledge on basic counseling and HIV, symptoms of STIs, maintenance and updating of data and registers, field visits and initiation of linkages etc</w:t>
      </w:r>
      <w:r w:rsidR="00BE3CFB">
        <w:rPr>
          <w:rFonts w:ascii="Times New Roman" w:hAnsi="Times New Roman" w:cs="Times New Roman"/>
          <w:b/>
          <w:color w:val="auto"/>
        </w:rPr>
        <w:t>.</w:t>
      </w:r>
      <w:r w:rsidRPr="001C1BDE">
        <w:rPr>
          <w:rFonts w:ascii="Times New Roman" w:hAnsi="Times New Roman" w:cs="Times New Roman"/>
          <w:b/>
          <w:color w:val="auto"/>
        </w:rPr>
        <w:t xml:space="preserve"> </w:t>
      </w:r>
    </w:p>
    <w:p w:rsidR="007E6918" w:rsidRDefault="007E6918" w:rsidP="00323019">
      <w:pPr>
        <w:pStyle w:val="Default"/>
        <w:ind w:left="709"/>
        <w:jc w:val="both"/>
        <w:rPr>
          <w:rFonts w:ascii="Times New Roman" w:hAnsi="Times New Roman" w:cs="Times New Roman"/>
          <w:b/>
          <w:color w:val="auto"/>
        </w:rPr>
      </w:pPr>
    </w:p>
    <w:p w:rsidR="007E6918" w:rsidRPr="00385C8F" w:rsidRDefault="007E6918" w:rsidP="00385C8F">
      <w:pPr>
        <w:pStyle w:val="Default"/>
        <w:numPr>
          <w:ilvl w:val="0"/>
          <w:numId w:val="33"/>
        </w:numPr>
        <w:ind w:left="851" w:hanging="142"/>
        <w:jc w:val="both"/>
        <w:rPr>
          <w:rFonts w:ascii="Times New Roman" w:hAnsi="Times New Roman" w:cs="Times New Roman"/>
          <w:color w:val="auto"/>
        </w:rPr>
      </w:pPr>
      <w:r w:rsidRPr="00385C8F">
        <w:rPr>
          <w:rFonts w:ascii="Times New Roman" w:hAnsi="Times New Roman" w:cs="Times New Roman"/>
          <w:color w:val="auto"/>
        </w:rPr>
        <w:t>The NGO h</w:t>
      </w:r>
      <w:r w:rsidR="00EE3F69">
        <w:rPr>
          <w:rFonts w:ascii="Times New Roman" w:hAnsi="Times New Roman" w:cs="Times New Roman"/>
          <w:color w:val="auto"/>
        </w:rPr>
        <w:t>ad appointed one</w:t>
      </w:r>
      <w:r w:rsidR="00385C8F">
        <w:rPr>
          <w:rFonts w:ascii="Times New Roman" w:hAnsi="Times New Roman" w:cs="Times New Roman"/>
          <w:color w:val="auto"/>
        </w:rPr>
        <w:t xml:space="preserve"> counselor</w:t>
      </w:r>
      <w:r w:rsidR="00800F30">
        <w:rPr>
          <w:rFonts w:ascii="Times New Roman" w:hAnsi="Times New Roman" w:cs="Times New Roman"/>
          <w:color w:val="auto"/>
        </w:rPr>
        <w:t>-</w:t>
      </w:r>
      <w:r w:rsidR="00DF244E">
        <w:rPr>
          <w:rFonts w:ascii="Times New Roman" w:hAnsi="Times New Roman" w:cs="Times New Roman"/>
          <w:color w:val="auto"/>
        </w:rPr>
        <w:t xml:space="preserve">Raj Kumar </w:t>
      </w:r>
      <w:r w:rsidR="00A44669">
        <w:rPr>
          <w:rFonts w:ascii="Times New Roman" w:hAnsi="Times New Roman" w:cs="Times New Roman"/>
          <w:color w:val="auto"/>
        </w:rPr>
        <w:t>Mohalle. He</w:t>
      </w:r>
      <w:r w:rsidR="00A616A0">
        <w:rPr>
          <w:rFonts w:ascii="Times New Roman" w:hAnsi="Times New Roman" w:cs="Times New Roman"/>
          <w:color w:val="auto"/>
        </w:rPr>
        <w:t xml:space="preserve"> passed M.S.W. from Nagpur University and joined TI project in</w:t>
      </w:r>
      <w:r w:rsidR="00DF244E">
        <w:rPr>
          <w:rFonts w:ascii="Times New Roman" w:hAnsi="Times New Roman" w:cs="Times New Roman"/>
          <w:color w:val="auto"/>
        </w:rPr>
        <w:t xml:space="preserve"> A</w:t>
      </w:r>
      <w:r w:rsidR="00415F75">
        <w:rPr>
          <w:rFonts w:ascii="Times New Roman" w:hAnsi="Times New Roman" w:cs="Times New Roman"/>
          <w:color w:val="auto"/>
        </w:rPr>
        <w:t>ugust 2010 and promoted to the post of Counselor in November 2013.H</w:t>
      </w:r>
      <w:r w:rsidR="00EE3F69">
        <w:rPr>
          <w:rFonts w:ascii="Times New Roman" w:hAnsi="Times New Roman" w:cs="Times New Roman"/>
          <w:color w:val="auto"/>
        </w:rPr>
        <w:t>e received</w:t>
      </w:r>
      <w:r w:rsidR="00825F64">
        <w:rPr>
          <w:rFonts w:ascii="Times New Roman" w:hAnsi="Times New Roman" w:cs="Times New Roman"/>
          <w:color w:val="auto"/>
        </w:rPr>
        <w:t xml:space="preserve"> </w:t>
      </w:r>
      <w:r w:rsidR="00415F75">
        <w:rPr>
          <w:rFonts w:ascii="Times New Roman" w:hAnsi="Times New Roman" w:cs="Times New Roman"/>
          <w:color w:val="auto"/>
        </w:rPr>
        <w:t>basic</w:t>
      </w:r>
      <w:r w:rsidR="00EE3F69">
        <w:rPr>
          <w:rFonts w:ascii="Times New Roman" w:hAnsi="Times New Roman" w:cs="Times New Roman"/>
          <w:color w:val="auto"/>
        </w:rPr>
        <w:t xml:space="preserve">  training</w:t>
      </w:r>
      <w:r w:rsidR="00825F64">
        <w:rPr>
          <w:rFonts w:ascii="Times New Roman" w:hAnsi="Times New Roman" w:cs="Times New Roman"/>
          <w:color w:val="auto"/>
        </w:rPr>
        <w:t xml:space="preserve"> of Counsel</w:t>
      </w:r>
      <w:r w:rsidR="00415F75">
        <w:rPr>
          <w:rFonts w:ascii="Times New Roman" w:hAnsi="Times New Roman" w:cs="Times New Roman"/>
          <w:color w:val="auto"/>
        </w:rPr>
        <w:t>ing.</w:t>
      </w:r>
      <w:r w:rsidR="00825F64">
        <w:rPr>
          <w:rFonts w:ascii="Times New Roman" w:hAnsi="Times New Roman" w:cs="Times New Roman"/>
          <w:color w:val="auto"/>
        </w:rPr>
        <w:t>.</w:t>
      </w:r>
    </w:p>
    <w:p w:rsidR="00323019" w:rsidRPr="00385C8F" w:rsidRDefault="00DB2110" w:rsidP="00E965B3">
      <w:pPr>
        <w:pStyle w:val="Default"/>
        <w:ind w:left="709"/>
        <w:jc w:val="both"/>
        <w:rPr>
          <w:rFonts w:ascii="Times New Roman" w:hAnsi="Times New Roman" w:cs="Times New Roman"/>
          <w:iCs/>
          <w:color w:val="auto"/>
        </w:rPr>
      </w:pPr>
      <w:r w:rsidRPr="00385C8F">
        <w:rPr>
          <w:rFonts w:ascii="Times New Roman" w:hAnsi="Times New Roman" w:cs="Times New Roman"/>
          <w:color w:val="auto"/>
        </w:rPr>
        <w:t xml:space="preserve"> </w:t>
      </w:r>
      <w:r w:rsidR="00A44669" w:rsidRPr="00385C8F">
        <w:rPr>
          <w:rFonts w:ascii="Times New Roman" w:hAnsi="Times New Roman" w:cs="Times New Roman"/>
          <w:color w:val="auto"/>
        </w:rPr>
        <w:t>T</w:t>
      </w:r>
      <w:r w:rsidR="00A44669">
        <w:rPr>
          <w:rFonts w:ascii="Times New Roman" w:hAnsi="Times New Roman" w:cs="Times New Roman"/>
          <w:color w:val="auto"/>
        </w:rPr>
        <w:t>he counselor</w:t>
      </w:r>
      <w:r w:rsidR="00825F64">
        <w:rPr>
          <w:rFonts w:ascii="Times New Roman" w:hAnsi="Times New Roman" w:cs="Times New Roman"/>
          <w:color w:val="auto"/>
        </w:rPr>
        <w:t xml:space="preserve"> </w:t>
      </w:r>
      <w:r w:rsidR="00415F75">
        <w:rPr>
          <w:rFonts w:ascii="Times New Roman" w:hAnsi="Times New Roman" w:cs="Times New Roman"/>
          <w:color w:val="auto"/>
        </w:rPr>
        <w:t>hav</w:t>
      </w:r>
      <w:r w:rsidR="00825F64">
        <w:rPr>
          <w:rFonts w:ascii="Times New Roman" w:hAnsi="Times New Roman" w:cs="Times New Roman"/>
          <w:color w:val="auto"/>
        </w:rPr>
        <w:t>e</w:t>
      </w:r>
      <w:r w:rsidRPr="00385C8F">
        <w:rPr>
          <w:rFonts w:ascii="Times New Roman" w:hAnsi="Times New Roman" w:cs="Times New Roman"/>
          <w:color w:val="auto"/>
        </w:rPr>
        <w:t xml:space="preserve"> knowledge of STI counseling, </w:t>
      </w:r>
      <w:r w:rsidR="00A44669">
        <w:rPr>
          <w:rFonts w:ascii="Times New Roman" w:hAnsi="Times New Roman" w:cs="Times New Roman"/>
          <w:color w:val="auto"/>
        </w:rPr>
        <w:t>basics of HIV</w:t>
      </w:r>
      <w:r w:rsidR="00415F75">
        <w:rPr>
          <w:rFonts w:ascii="Times New Roman" w:hAnsi="Times New Roman" w:cs="Times New Roman"/>
          <w:color w:val="auto"/>
        </w:rPr>
        <w:t xml:space="preserve"> H</w:t>
      </w:r>
      <w:r w:rsidR="00E965B3">
        <w:rPr>
          <w:rFonts w:ascii="Times New Roman" w:hAnsi="Times New Roman" w:cs="Times New Roman"/>
          <w:color w:val="auto"/>
        </w:rPr>
        <w:t xml:space="preserve">e </w:t>
      </w:r>
      <w:r w:rsidRPr="00385C8F">
        <w:rPr>
          <w:rFonts w:ascii="Times New Roman" w:hAnsi="Times New Roman" w:cs="Times New Roman"/>
          <w:color w:val="auto"/>
        </w:rPr>
        <w:t xml:space="preserve"> maintains</w:t>
      </w:r>
      <w:r w:rsidR="00A44669">
        <w:rPr>
          <w:rFonts w:ascii="Times New Roman" w:hAnsi="Times New Roman" w:cs="Times New Roman"/>
          <w:color w:val="auto"/>
        </w:rPr>
        <w:t xml:space="preserve"> and update counselling register.</w:t>
      </w:r>
      <w:r w:rsidRPr="00385C8F">
        <w:rPr>
          <w:rFonts w:ascii="Times New Roman" w:hAnsi="Times New Roman" w:cs="Times New Roman"/>
          <w:color w:val="auto"/>
        </w:rPr>
        <w:t xml:space="preserve"> </w:t>
      </w:r>
    </w:p>
    <w:p w:rsidR="00B22E14" w:rsidRPr="00B22E14" w:rsidRDefault="00B22E14" w:rsidP="00385C8F">
      <w:pPr>
        <w:pStyle w:val="Default"/>
        <w:ind w:left="709"/>
        <w:jc w:val="both"/>
        <w:rPr>
          <w:rFonts w:ascii="Times New Roman" w:hAnsi="Times New Roman" w:cs="Times New Roman"/>
          <w:iCs/>
          <w:color w:val="auto"/>
        </w:rPr>
      </w:pP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c. ANM/Counselor in IDU TI </w:t>
      </w:r>
    </w:p>
    <w:p w:rsidR="00323019" w:rsidRPr="001C1BDE" w:rsidRDefault="00323019" w:rsidP="00323019">
      <w:pPr>
        <w:pStyle w:val="Default"/>
        <w:ind w:left="851"/>
        <w:jc w:val="both"/>
        <w:rPr>
          <w:rFonts w:ascii="Times New Roman" w:hAnsi="Times New Roman" w:cs="Times New Roman"/>
          <w:b/>
          <w:color w:val="auto"/>
        </w:rPr>
      </w:pPr>
      <w:r w:rsidRPr="001C1BDE">
        <w:rPr>
          <w:rFonts w:ascii="Times New Roman" w:hAnsi="Times New Roman" w:cs="Times New Roman"/>
          <w:b/>
          <w:color w:val="auto"/>
        </w:rPr>
        <w:t xml:space="preserve">Clarity on risk assessment and risk reduction, knowledge on basic counseling and HIV, symptoms of STIs, maintenance and updating of data and registers. Working knowledge about local drug abuse scenario, drug-related counseling techniques (MET, RP, etc.), drug-related laws and drug abuse treatments. </w:t>
      </w:r>
      <w:r w:rsidR="00B22E14">
        <w:rPr>
          <w:rFonts w:ascii="Times New Roman" w:hAnsi="Times New Roman" w:cs="Times New Roman"/>
          <w:b/>
          <w:color w:val="auto"/>
        </w:rPr>
        <w:t>N/A</w:t>
      </w:r>
    </w:p>
    <w:p w:rsidR="00323019" w:rsidRPr="001C1BDE" w:rsidRDefault="00BE3CFB" w:rsidP="00323019">
      <w:pPr>
        <w:pStyle w:val="Default"/>
        <w:jc w:val="both"/>
        <w:rPr>
          <w:rFonts w:ascii="Times New Roman" w:hAnsi="Times New Roman" w:cs="Times New Roman"/>
          <w:color w:val="auto"/>
        </w:rPr>
      </w:pPr>
      <w:r>
        <w:rPr>
          <w:rFonts w:ascii="Times New Roman" w:hAnsi="Times New Roman" w:cs="Times New Roman"/>
          <w:color w:val="auto"/>
        </w:rPr>
        <w:t xml:space="preserve">          </w:t>
      </w:r>
      <w:r>
        <w:rPr>
          <w:rFonts w:ascii="Times New Roman" w:hAnsi="Times New Roman" w:cs="Times New Roman"/>
          <w:color w:val="auto"/>
        </w:rPr>
        <w:tab/>
      </w: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d. ORW </w:t>
      </w:r>
    </w:p>
    <w:p w:rsidR="00323019" w:rsidRPr="001C1BDE" w:rsidRDefault="00323019" w:rsidP="00323019">
      <w:pPr>
        <w:pStyle w:val="Default"/>
        <w:ind w:left="851"/>
        <w:jc w:val="both"/>
        <w:rPr>
          <w:rFonts w:ascii="Times New Roman" w:hAnsi="Times New Roman" w:cs="Times New Roman"/>
          <w:b/>
          <w:bCs/>
          <w:color w:val="auto"/>
        </w:rPr>
      </w:pPr>
      <w:r w:rsidRPr="001C1BDE">
        <w:rPr>
          <w:rFonts w:ascii="Times New Roman" w:hAnsi="Times New Roman" w:cs="Times New Roman"/>
          <w:b/>
          <w:bCs/>
          <w:color w:val="auto"/>
        </w:rPr>
        <w:t>Knowledge about target on various indicators for their PEs, outreach plan, hotspot analysis, STI symptoms, importance of RMC and ICTC testing, support to PEs, field level action based on review meetings etc. Support plan needed for weak performance Peer.</w:t>
      </w:r>
    </w:p>
    <w:p w:rsidR="00323019" w:rsidRPr="001C1BDE" w:rsidRDefault="00323019" w:rsidP="00323019">
      <w:pPr>
        <w:pStyle w:val="Default"/>
        <w:ind w:left="851"/>
        <w:jc w:val="both"/>
        <w:rPr>
          <w:rFonts w:ascii="Times New Roman" w:hAnsi="Times New Roman" w:cs="Times New Roman"/>
          <w:b/>
          <w:bCs/>
          <w:color w:val="auto"/>
        </w:rPr>
      </w:pPr>
    </w:p>
    <w:p w:rsidR="00323019" w:rsidRPr="001C1BDE" w:rsidRDefault="00BE3CFB" w:rsidP="00323019">
      <w:pPr>
        <w:pStyle w:val="Default"/>
        <w:ind w:left="851"/>
        <w:jc w:val="both"/>
        <w:rPr>
          <w:rFonts w:ascii="Times New Roman" w:hAnsi="Times New Roman" w:cs="Times New Roman"/>
          <w:color w:val="auto"/>
        </w:rPr>
      </w:pPr>
      <w:r>
        <w:rPr>
          <w:rFonts w:ascii="Times New Roman" w:hAnsi="Times New Roman" w:cs="Times New Roman"/>
          <w:color w:val="auto"/>
        </w:rPr>
        <w:t>There</w:t>
      </w:r>
      <w:r w:rsidR="00080F98">
        <w:rPr>
          <w:rFonts w:ascii="Times New Roman" w:hAnsi="Times New Roman" w:cs="Times New Roman"/>
          <w:color w:val="auto"/>
        </w:rPr>
        <w:t xml:space="preserve"> are six</w:t>
      </w:r>
      <w:r w:rsidR="00E965B3">
        <w:rPr>
          <w:rFonts w:ascii="Times New Roman" w:hAnsi="Times New Roman" w:cs="Times New Roman"/>
          <w:color w:val="auto"/>
        </w:rPr>
        <w:t xml:space="preserve"> </w:t>
      </w:r>
      <w:r>
        <w:rPr>
          <w:rFonts w:ascii="Times New Roman" w:hAnsi="Times New Roman" w:cs="Times New Roman"/>
          <w:color w:val="auto"/>
        </w:rPr>
        <w:t>ORW</w:t>
      </w:r>
      <w:r w:rsidR="00791887">
        <w:rPr>
          <w:rFonts w:ascii="Times New Roman" w:hAnsi="Times New Roman" w:cs="Times New Roman"/>
          <w:color w:val="auto"/>
        </w:rPr>
        <w:t>s</w:t>
      </w:r>
      <w:r w:rsidR="00B22E14">
        <w:rPr>
          <w:rFonts w:ascii="Times New Roman" w:hAnsi="Times New Roman" w:cs="Times New Roman"/>
          <w:color w:val="auto"/>
        </w:rPr>
        <w:t xml:space="preserve"> appointed by TI project.</w:t>
      </w:r>
      <w:r w:rsidR="00791887">
        <w:rPr>
          <w:rFonts w:ascii="Times New Roman" w:hAnsi="Times New Roman" w:cs="Times New Roman"/>
          <w:color w:val="auto"/>
        </w:rPr>
        <w:t xml:space="preserve"> </w:t>
      </w:r>
      <w:r w:rsidR="00080F98">
        <w:rPr>
          <w:rFonts w:ascii="Times New Roman" w:hAnsi="Times New Roman" w:cs="Times New Roman"/>
          <w:color w:val="auto"/>
        </w:rPr>
        <w:t>Five</w:t>
      </w:r>
      <w:r w:rsidR="00366626">
        <w:rPr>
          <w:rFonts w:ascii="Times New Roman" w:hAnsi="Times New Roman" w:cs="Times New Roman"/>
          <w:color w:val="auto"/>
        </w:rPr>
        <w:t xml:space="preserve"> </w:t>
      </w:r>
      <w:r w:rsidR="00791887">
        <w:rPr>
          <w:rFonts w:ascii="Times New Roman" w:hAnsi="Times New Roman" w:cs="Times New Roman"/>
          <w:color w:val="auto"/>
        </w:rPr>
        <w:t>ORW</w:t>
      </w:r>
      <w:r w:rsidR="00080F98">
        <w:rPr>
          <w:rFonts w:ascii="Times New Roman" w:hAnsi="Times New Roman" w:cs="Times New Roman"/>
          <w:color w:val="auto"/>
        </w:rPr>
        <w:t>s received no training.</w:t>
      </w:r>
      <w:r w:rsidR="00E47E63">
        <w:rPr>
          <w:rFonts w:ascii="Times New Roman" w:hAnsi="Times New Roman" w:cs="Times New Roman"/>
          <w:color w:val="auto"/>
        </w:rPr>
        <w:t xml:space="preserve"> </w:t>
      </w:r>
      <w:r w:rsidR="005365E1">
        <w:rPr>
          <w:rFonts w:ascii="Times New Roman" w:hAnsi="Times New Roman" w:cs="Times New Roman"/>
          <w:color w:val="auto"/>
        </w:rPr>
        <w:t>T</w:t>
      </w:r>
      <w:r w:rsidR="00E47E63">
        <w:rPr>
          <w:rFonts w:ascii="Times New Roman" w:hAnsi="Times New Roman" w:cs="Times New Roman"/>
          <w:color w:val="auto"/>
        </w:rPr>
        <w:t>he</w:t>
      </w:r>
      <w:r w:rsidR="00791887">
        <w:rPr>
          <w:rFonts w:ascii="Times New Roman" w:hAnsi="Times New Roman" w:cs="Times New Roman"/>
          <w:color w:val="auto"/>
        </w:rPr>
        <w:t>y</w:t>
      </w:r>
      <w:r w:rsidR="00E47E63">
        <w:rPr>
          <w:rFonts w:ascii="Times New Roman" w:hAnsi="Times New Roman" w:cs="Times New Roman"/>
          <w:color w:val="auto"/>
        </w:rPr>
        <w:t xml:space="preserve"> ha</w:t>
      </w:r>
      <w:r w:rsidR="00791887">
        <w:rPr>
          <w:rFonts w:ascii="Times New Roman" w:hAnsi="Times New Roman" w:cs="Times New Roman"/>
          <w:color w:val="auto"/>
        </w:rPr>
        <w:t>ve</w:t>
      </w:r>
      <w:r w:rsidR="00E47E63">
        <w:rPr>
          <w:rFonts w:ascii="Times New Roman" w:hAnsi="Times New Roman" w:cs="Times New Roman"/>
          <w:color w:val="auto"/>
        </w:rPr>
        <w:t xml:space="preserve"> good r</w:t>
      </w:r>
      <w:r w:rsidR="00323019" w:rsidRPr="001C1BDE">
        <w:rPr>
          <w:rFonts w:ascii="Times New Roman" w:hAnsi="Times New Roman" w:cs="Times New Roman"/>
          <w:color w:val="auto"/>
        </w:rPr>
        <w:t>apport with the</w:t>
      </w:r>
      <w:r w:rsidR="00080F98">
        <w:rPr>
          <w:rFonts w:ascii="Times New Roman" w:hAnsi="Times New Roman" w:cs="Times New Roman"/>
          <w:color w:val="auto"/>
        </w:rPr>
        <w:t xml:space="preserve"> Migrant</w:t>
      </w:r>
      <w:r w:rsidR="00201DCC">
        <w:rPr>
          <w:rFonts w:ascii="Times New Roman" w:hAnsi="Times New Roman" w:cs="Times New Roman"/>
          <w:color w:val="auto"/>
        </w:rPr>
        <w:t>s.</w:t>
      </w:r>
      <w:r>
        <w:rPr>
          <w:rFonts w:ascii="Times New Roman" w:hAnsi="Times New Roman" w:cs="Times New Roman"/>
          <w:color w:val="auto"/>
        </w:rPr>
        <w:t xml:space="preserve"> The ORW</w:t>
      </w:r>
      <w:r w:rsidR="00791887">
        <w:rPr>
          <w:rFonts w:ascii="Times New Roman" w:hAnsi="Times New Roman" w:cs="Times New Roman"/>
          <w:color w:val="auto"/>
        </w:rPr>
        <w:t>s</w:t>
      </w:r>
      <w:r w:rsidR="00323019" w:rsidRPr="001C1BDE">
        <w:rPr>
          <w:rFonts w:ascii="Times New Roman" w:hAnsi="Times New Roman" w:cs="Times New Roman"/>
          <w:color w:val="auto"/>
        </w:rPr>
        <w:t xml:space="preserve"> hav</w:t>
      </w:r>
      <w:r w:rsidR="00791887">
        <w:rPr>
          <w:rFonts w:ascii="Times New Roman" w:hAnsi="Times New Roman" w:cs="Times New Roman"/>
          <w:color w:val="auto"/>
        </w:rPr>
        <w:t>e</w:t>
      </w:r>
      <w:r w:rsidR="009A2B6F">
        <w:rPr>
          <w:rFonts w:ascii="Times New Roman" w:hAnsi="Times New Roman" w:cs="Times New Roman"/>
          <w:color w:val="auto"/>
        </w:rPr>
        <w:t xml:space="preserve"> clarity and</w:t>
      </w:r>
      <w:r w:rsidR="00323019" w:rsidRPr="001C1BDE">
        <w:rPr>
          <w:rFonts w:ascii="Times New Roman" w:hAnsi="Times New Roman" w:cs="Times New Roman"/>
          <w:color w:val="auto"/>
        </w:rPr>
        <w:t xml:space="preserve"> knowledge of documentation and various aspects of the target in</w:t>
      </w:r>
      <w:r w:rsidR="00385C8F">
        <w:rPr>
          <w:rFonts w:ascii="Times New Roman" w:hAnsi="Times New Roman" w:cs="Times New Roman"/>
          <w:color w:val="auto"/>
        </w:rPr>
        <w:t>dicators define for the monthly</w:t>
      </w:r>
      <w:r w:rsidR="00323019" w:rsidRPr="001C1BDE">
        <w:rPr>
          <w:rFonts w:ascii="Times New Roman" w:hAnsi="Times New Roman" w:cs="Times New Roman"/>
          <w:color w:val="auto"/>
        </w:rPr>
        <w:t xml:space="preserve"> </w:t>
      </w:r>
      <w:r w:rsidR="00385C8F">
        <w:rPr>
          <w:rFonts w:ascii="Times New Roman" w:hAnsi="Times New Roman" w:cs="Times New Roman"/>
          <w:color w:val="auto"/>
        </w:rPr>
        <w:t xml:space="preserve">action </w:t>
      </w:r>
      <w:r w:rsidR="00323019" w:rsidRPr="001C1BDE">
        <w:rPr>
          <w:rFonts w:ascii="Times New Roman" w:hAnsi="Times New Roman" w:cs="Times New Roman"/>
          <w:color w:val="auto"/>
        </w:rPr>
        <w:t xml:space="preserve">plan for the </w:t>
      </w:r>
      <w:r w:rsidR="00385C8F">
        <w:rPr>
          <w:rFonts w:ascii="Times New Roman" w:hAnsi="Times New Roman" w:cs="Times New Roman"/>
          <w:color w:val="auto"/>
        </w:rPr>
        <w:t>outreach,</w:t>
      </w:r>
      <w:r w:rsidR="00323019" w:rsidRPr="001C1BDE">
        <w:rPr>
          <w:rFonts w:ascii="Times New Roman" w:hAnsi="Times New Roman" w:cs="Times New Roman"/>
          <w:color w:val="auto"/>
        </w:rPr>
        <w:t>ST</w:t>
      </w:r>
      <w:r w:rsidR="00201DCC">
        <w:rPr>
          <w:rFonts w:ascii="Times New Roman" w:hAnsi="Times New Roman" w:cs="Times New Roman"/>
          <w:color w:val="auto"/>
        </w:rPr>
        <w:t xml:space="preserve">I and ICTC. </w:t>
      </w: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e. Peer educators </w:t>
      </w:r>
      <w:r w:rsidR="00080F98">
        <w:rPr>
          <w:rFonts w:ascii="Times New Roman" w:hAnsi="Times New Roman" w:cs="Times New Roman"/>
          <w:b/>
          <w:color w:val="auto"/>
        </w:rPr>
        <w:t>-NA</w:t>
      </w:r>
    </w:p>
    <w:p w:rsidR="00323019" w:rsidRPr="001C1BDE" w:rsidRDefault="00323019" w:rsidP="00323019">
      <w:pPr>
        <w:pStyle w:val="Default"/>
        <w:ind w:left="709"/>
        <w:jc w:val="both"/>
        <w:rPr>
          <w:rFonts w:ascii="Times New Roman" w:hAnsi="Times New Roman" w:cs="Times New Roman"/>
          <w:color w:val="auto"/>
        </w:rPr>
      </w:pPr>
    </w:p>
    <w:p w:rsidR="00312D1F" w:rsidRDefault="00323019" w:rsidP="002411CA">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f. Peer educators in IDU TI </w:t>
      </w:r>
      <w:r w:rsidR="00080F98">
        <w:rPr>
          <w:rFonts w:ascii="Times New Roman" w:hAnsi="Times New Roman" w:cs="Times New Roman"/>
          <w:b/>
          <w:color w:val="auto"/>
        </w:rPr>
        <w:t>–</w:t>
      </w:r>
      <w:r w:rsidR="00201838">
        <w:rPr>
          <w:rFonts w:ascii="Times New Roman" w:hAnsi="Times New Roman" w:cs="Times New Roman"/>
          <w:b/>
          <w:color w:val="auto"/>
        </w:rPr>
        <w:t>NA</w:t>
      </w:r>
    </w:p>
    <w:p w:rsidR="00201838" w:rsidRPr="001C1BDE" w:rsidRDefault="00201838" w:rsidP="002411CA">
      <w:pPr>
        <w:pStyle w:val="Default"/>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color w:val="auto"/>
        </w:rPr>
        <w:t xml:space="preserve">VIII g. Peer Educators in Migrant Projects - </w:t>
      </w:r>
      <w:r w:rsidR="00201838">
        <w:rPr>
          <w:rFonts w:ascii="Times New Roman" w:hAnsi="Times New Roman" w:cs="Times New Roman"/>
          <w:color w:val="auto"/>
        </w:rPr>
        <w:t xml:space="preserve">The TI management has 14 Peer Leaders against 16 PLs.Two posts are </w:t>
      </w:r>
      <w:r w:rsidR="00A44669">
        <w:rPr>
          <w:rFonts w:ascii="Times New Roman" w:hAnsi="Times New Roman" w:cs="Times New Roman"/>
          <w:color w:val="auto"/>
        </w:rPr>
        <w:t>vacant. During</w:t>
      </w:r>
      <w:r w:rsidR="00201838">
        <w:rPr>
          <w:rFonts w:ascii="Times New Roman" w:hAnsi="Times New Roman" w:cs="Times New Roman"/>
          <w:color w:val="auto"/>
        </w:rPr>
        <w:t xml:space="preserve"> our visit we met</w:t>
      </w:r>
      <w:r w:rsidR="00A44669">
        <w:rPr>
          <w:rFonts w:ascii="Times New Roman" w:hAnsi="Times New Roman" w:cs="Times New Roman"/>
          <w:color w:val="auto"/>
        </w:rPr>
        <w:t xml:space="preserve"> with</w:t>
      </w:r>
      <w:r w:rsidR="00201838">
        <w:rPr>
          <w:rFonts w:ascii="Times New Roman" w:hAnsi="Times New Roman" w:cs="Times New Roman"/>
          <w:color w:val="auto"/>
        </w:rPr>
        <w:t xml:space="preserve"> seven peers. They have knowledge of HIV/</w:t>
      </w:r>
      <w:r w:rsidR="00A44669">
        <w:rPr>
          <w:rFonts w:ascii="Times New Roman" w:hAnsi="Times New Roman" w:cs="Times New Roman"/>
          <w:color w:val="auto"/>
        </w:rPr>
        <w:t>AIDS, Body</w:t>
      </w:r>
      <w:r w:rsidR="00201838">
        <w:rPr>
          <w:rFonts w:ascii="Times New Roman" w:hAnsi="Times New Roman" w:cs="Times New Roman"/>
          <w:color w:val="auto"/>
        </w:rPr>
        <w:t xml:space="preserve"> Mapping and KP drawing.   </w:t>
      </w:r>
    </w:p>
    <w:p w:rsidR="00323019" w:rsidRPr="001C1BDE" w:rsidRDefault="00323019" w:rsidP="00323019">
      <w:pPr>
        <w:pStyle w:val="Default"/>
        <w:ind w:left="851"/>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b/>
          <w:bCs/>
          <w:color w:val="auto"/>
        </w:rPr>
      </w:pPr>
      <w:r w:rsidRPr="001C1BDE">
        <w:rPr>
          <w:rFonts w:ascii="Times New Roman" w:hAnsi="Times New Roman" w:cs="Times New Roman"/>
          <w:b/>
          <w:bCs/>
          <w:color w:val="auto"/>
        </w:rPr>
        <w:t xml:space="preserve">VIII h. Peer Educators in Truckers Project </w:t>
      </w:r>
    </w:p>
    <w:p w:rsidR="00323019" w:rsidRDefault="00323019" w:rsidP="00323019">
      <w:pPr>
        <w:pStyle w:val="Default"/>
        <w:ind w:left="851"/>
        <w:jc w:val="both"/>
        <w:rPr>
          <w:rFonts w:ascii="Times New Roman" w:hAnsi="Times New Roman" w:cs="Times New Roman"/>
          <w:color w:val="auto"/>
        </w:rPr>
      </w:pPr>
      <w:r w:rsidRPr="001C1BDE">
        <w:rPr>
          <w:rFonts w:ascii="Times New Roman" w:hAnsi="Times New Roman" w:cs="Times New Roman"/>
          <w:b/>
          <w:bCs/>
          <w:color w:val="auto"/>
        </w:rPr>
        <w:t>Whether the peers represent ex-truckers, active truckers, representing other important stake holders, the knowledge about STI, HIV, and ART. Condom demonstration skills, able to plan their outreach along with mid-media activity, STI clinics.</w:t>
      </w:r>
      <w:r w:rsidR="003147CD">
        <w:rPr>
          <w:rFonts w:ascii="Times New Roman" w:hAnsi="Times New Roman" w:cs="Times New Roman"/>
          <w:b/>
          <w:bCs/>
          <w:color w:val="auto"/>
        </w:rPr>
        <w:t>-NA</w:t>
      </w:r>
      <w:r w:rsidRPr="001C1BDE">
        <w:rPr>
          <w:rFonts w:ascii="Times New Roman" w:hAnsi="Times New Roman" w:cs="Times New Roman"/>
          <w:b/>
          <w:bCs/>
          <w:color w:val="auto"/>
        </w:rPr>
        <w:t xml:space="preserve">       </w:t>
      </w:r>
    </w:p>
    <w:p w:rsidR="006534B5" w:rsidRPr="003147CD" w:rsidRDefault="006534B5" w:rsidP="003147CD">
      <w:pPr>
        <w:jc w:val="both"/>
        <w:rPr>
          <w:rFonts w:ascii="Book Antiqua" w:hAnsi="Book Antiqua"/>
        </w:rPr>
      </w:pPr>
      <w:r w:rsidRPr="003147CD">
        <w:rPr>
          <w:rFonts w:ascii="Book Antiqua" w:hAnsi="Book Antiqua"/>
        </w:rPr>
        <w:t xml:space="preserve"> </w:t>
      </w:r>
    </w:p>
    <w:p w:rsidR="00323019" w:rsidRPr="001C1BDE" w:rsidRDefault="00323019" w:rsidP="00323019">
      <w:pPr>
        <w:pStyle w:val="Default"/>
        <w:jc w:val="both"/>
        <w:rPr>
          <w:rFonts w:ascii="Times New Roman" w:hAnsi="Times New Roman" w:cs="Times New Roman"/>
          <w:b/>
          <w:bCs/>
          <w:color w:val="auto"/>
        </w:rPr>
      </w:pPr>
      <w:r w:rsidRPr="001C1BDE">
        <w:rPr>
          <w:rFonts w:ascii="Times New Roman" w:hAnsi="Times New Roman" w:cs="Times New Roman"/>
          <w:b/>
          <w:bCs/>
          <w:color w:val="auto"/>
        </w:rPr>
        <w:lastRenderedPageBreak/>
        <w:t xml:space="preserve">VIII i. M&amp;E officer </w:t>
      </w:r>
    </w:p>
    <w:p w:rsidR="00323019" w:rsidRPr="001C1BDE" w:rsidRDefault="00323019" w:rsidP="00323019">
      <w:pPr>
        <w:pStyle w:val="Default"/>
        <w:ind w:left="709"/>
        <w:jc w:val="both"/>
        <w:rPr>
          <w:rFonts w:ascii="Times New Roman" w:hAnsi="Times New Roman" w:cs="Times New Roman"/>
          <w:color w:val="auto"/>
        </w:rPr>
      </w:pPr>
      <w:r w:rsidRPr="001C1BDE">
        <w:rPr>
          <w:rFonts w:ascii="Times New Roman" w:hAnsi="Times New Roman" w:cs="Times New Roman"/>
          <w:b/>
          <w:bCs/>
          <w:color w:val="auto"/>
        </w:rPr>
        <w:t xml:space="preserve">Whether the M&amp;E officer (FSW and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   </w:t>
      </w:r>
      <w:r w:rsidR="003147CD">
        <w:rPr>
          <w:rFonts w:ascii="Times New Roman" w:hAnsi="Times New Roman" w:cs="Times New Roman"/>
          <w:color w:val="auto"/>
        </w:rPr>
        <w:t>One M&amp;E-cum-Account</w:t>
      </w:r>
      <w:r w:rsidR="00C9452E">
        <w:rPr>
          <w:rFonts w:ascii="Times New Roman" w:hAnsi="Times New Roman" w:cs="Times New Roman"/>
          <w:color w:val="auto"/>
        </w:rPr>
        <w:t xml:space="preserve">ant </w:t>
      </w:r>
      <w:r w:rsidR="00A44669">
        <w:rPr>
          <w:rFonts w:ascii="Times New Roman" w:hAnsi="Times New Roman" w:cs="Times New Roman"/>
          <w:color w:val="auto"/>
        </w:rPr>
        <w:t xml:space="preserve">Sanjay Menjoge, he </w:t>
      </w:r>
      <w:r w:rsidR="00A31613">
        <w:rPr>
          <w:rFonts w:ascii="Times New Roman" w:hAnsi="Times New Roman" w:cs="Times New Roman"/>
          <w:color w:val="auto"/>
        </w:rPr>
        <w:t>has been appointed by the NGO.</w:t>
      </w:r>
      <w:r w:rsidR="00C9452E">
        <w:rPr>
          <w:rFonts w:ascii="Times New Roman" w:hAnsi="Times New Roman" w:cs="Times New Roman"/>
          <w:color w:val="auto"/>
        </w:rPr>
        <w:t>H</w:t>
      </w:r>
      <w:r w:rsidR="0057797F">
        <w:rPr>
          <w:rFonts w:ascii="Times New Roman" w:hAnsi="Times New Roman" w:cs="Times New Roman"/>
          <w:color w:val="auto"/>
        </w:rPr>
        <w:t>e has passed B.</w:t>
      </w:r>
      <w:r w:rsidR="00C9452E">
        <w:rPr>
          <w:rFonts w:ascii="Times New Roman" w:hAnsi="Times New Roman" w:cs="Times New Roman"/>
          <w:color w:val="auto"/>
        </w:rPr>
        <w:t>com.</w:t>
      </w:r>
      <w:r w:rsidR="0057797F">
        <w:rPr>
          <w:rFonts w:ascii="Times New Roman" w:hAnsi="Times New Roman" w:cs="Times New Roman"/>
          <w:color w:val="auto"/>
        </w:rPr>
        <w:t xml:space="preserve"> </w:t>
      </w:r>
      <w:r w:rsidR="00A44669">
        <w:rPr>
          <w:rFonts w:ascii="Times New Roman" w:hAnsi="Times New Roman" w:cs="Times New Roman"/>
          <w:color w:val="auto"/>
        </w:rPr>
        <w:t>And</w:t>
      </w:r>
      <w:r w:rsidR="00C9452E">
        <w:rPr>
          <w:rFonts w:ascii="Times New Roman" w:hAnsi="Times New Roman" w:cs="Times New Roman"/>
          <w:color w:val="auto"/>
        </w:rPr>
        <w:t xml:space="preserve"> joined TI project </w:t>
      </w:r>
      <w:r w:rsidR="0039242E">
        <w:rPr>
          <w:rFonts w:ascii="Times New Roman" w:hAnsi="Times New Roman" w:cs="Times New Roman"/>
          <w:color w:val="auto"/>
        </w:rPr>
        <w:t xml:space="preserve">in </w:t>
      </w:r>
      <w:r w:rsidR="00A44669">
        <w:rPr>
          <w:rFonts w:ascii="Times New Roman" w:hAnsi="Times New Roman" w:cs="Times New Roman"/>
          <w:color w:val="auto"/>
        </w:rPr>
        <w:t>October 2012</w:t>
      </w:r>
      <w:r w:rsidR="0039242E">
        <w:rPr>
          <w:rFonts w:ascii="Times New Roman" w:hAnsi="Times New Roman" w:cs="Times New Roman"/>
          <w:color w:val="auto"/>
        </w:rPr>
        <w:t>.</w:t>
      </w:r>
      <w:r w:rsidR="0057797F">
        <w:rPr>
          <w:rFonts w:ascii="Times New Roman" w:hAnsi="Times New Roman" w:cs="Times New Roman"/>
          <w:color w:val="auto"/>
        </w:rPr>
        <w:t xml:space="preserve"> </w:t>
      </w:r>
      <w:r w:rsidR="0039242E">
        <w:rPr>
          <w:rFonts w:ascii="Times New Roman" w:hAnsi="Times New Roman" w:cs="Times New Roman"/>
          <w:color w:val="auto"/>
        </w:rPr>
        <w:t>H</w:t>
      </w:r>
      <w:r w:rsidR="003147CD">
        <w:rPr>
          <w:rFonts w:ascii="Times New Roman" w:hAnsi="Times New Roman" w:cs="Times New Roman"/>
          <w:color w:val="auto"/>
        </w:rPr>
        <w:t>e received</w:t>
      </w:r>
      <w:r w:rsidR="0039242E">
        <w:rPr>
          <w:rFonts w:ascii="Times New Roman" w:hAnsi="Times New Roman" w:cs="Times New Roman"/>
          <w:color w:val="auto"/>
        </w:rPr>
        <w:t xml:space="preserve"> no</w:t>
      </w:r>
      <w:r w:rsidR="003147CD">
        <w:rPr>
          <w:rFonts w:ascii="Times New Roman" w:hAnsi="Times New Roman" w:cs="Times New Roman"/>
          <w:color w:val="auto"/>
        </w:rPr>
        <w:t xml:space="preserve"> training</w:t>
      </w:r>
      <w:r w:rsidR="00A44669">
        <w:rPr>
          <w:rFonts w:ascii="Times New Roman" w:hAnsi="Times New Roman" w:cs="Times New Roman"/>
          <w:color w:val="auto"/>
        </w:rPr>
        <w:t>s</w:t>
      </w:r>
      <w:r w:rsidR="0039242E">
        <w:rPr>
          <w:rFonts w:ascii="Times New Roman" w:hAnsi="Times New Roman" w:cs="Times New Roman"/>
          <w:color w:val="auto"/>
        </w:rPr>
        <w:t>, but have knowledge</w:t>
      </w:r>
      <w:r w:rsidR="003147CD">
        <w:rPr>
          <w:rFonts w:ascii="Times New Roman" w:hAnsi="Times New Roman" w:cs="Times New Roman"/>
          <w:color w:val="auto"/>
        </w:rPr>
        <w:t xml:space="preserve"> of filling different formats</w:t>
      </w:r>
      <w:r w:rsidR="00A44669">
        <w:rPr>
          <w:rFonts w:ascii="Times New Roman" w:hAnsi="Times New Roman" w:cs="Times New Roman"/>
          <w:color w:val="auto"/>
        </w:rPr>
        <w:t>.</w:t>
      </w:r>
      <w:r w:rsidR="0039242E">
        <w:rPr>
          <w:rFonts w:ascii="Times New Roman" w:hAnsi="Times New Roman" w:cs="Times New Roman"/>
          <w:color w:val="auto"/>
        </w:rPr>
        <w:t>. H</w:t>
      </w:r>
      <w:r w:rsidR="007D23E7">
        <w:rPr>
          <w:rFonts w:ascii="Times New Roman" w:hAnsi="Times New Roman" w:cs="Times New Roman"/>
          <w:color w:val="auto"/>
        </w:rPr>
        <w:t>e has knowledge of maintaining accounts and filling CMIS reports and maintaining</w:t>
      </w:r>
      <w:r w:rsidR="00A44669">
        <w:rPr>
          <w:rFonts w:ascii="Times New Roman" w:hAnsi="Times New Roman" w:cs="Times New Roman"/>
          <w:color w:val="auto"/>
        </w:rPr>
        <w:t xml:space="preserve"> individual tracking sheet.</w:t>
      </w:r>
    </w:p>
    <w:p w:rsidR="00323019" w:rsidRPr="001C1BDE" w:rsidRDefault="00323019" w:rsidP="00323019">
      <w:pPr>
        <w:pStyle w:val="Default"/>
        <w:ind w:left="709"/>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IX. a. Outreach activity in Core TI project </w:t>
      </w:r>
    </w:p>
    <w:p w:rsidR="00323019" w:rsidRPr="009A2B6F" w:rsidRDefault="00323019" w:rsidP="00323019">
      <w:pPr>
        <w:pStyle w:val="Default"/>
        <w:ind w:left="709"/>
        <w:jc w:val="both"/>
        <w:rPr>
          <w:rFonts w:ascii="Times New Roman" w:hAnsi="Times New Roman" w:cs="Times New Roman"/>
          <w:bCs/>
          <w:color w:val="auto"/>
        </w:rPr>
      </w:pPr>
      <w:r w:rsidRPr="001C1BDE">
        <w:rPr>
          <w:rFonts w:ascii="Times New Roman" w:hAnsi="Times New Roman" w:cs="Times New Roman"/>
          <w:b/>
          <w:bCs/>
          <w:color w:val="auto"/>
        </w:rPr>
        <w:t>Interact with all PEs (FSW, MSM and IDU), interact with all ORWs. Outreach activities should reflect in the service uptake. Evidence based outreach plan, outreach monitoring, hotspot wise micro plan and its clarity to staff and PEs etc.</w:t>
      </w:r>
      <w:r w:rsidR="00987F69">
        <w:rPr>
          <w:rFonts w:ascii="Times New Roman" w:hAnsi="Times New Roman" w:cs="Times New Roman"/>
          <w:b/>
          <w:bCs/>
          <w:color w:val="auto"/>
        </w:rPr>
        <w:t>-</w:t>
      </w:r>
      <w:r w:rsidR="00C74D8D" w:rsidRPr="009A2B6F">
        <w:rPr>
          <w:rFonts w:ascii="Times New Roman" w:hAnsi="Times New Roman" w:cs="Times New Roman"/>
          <w:bCs/>
          <w:color w:val="auto"/>
        </w:rPr>
        <w:t xml:space="preserve">The PEs visited regularly to hot spots and </w:t>
      </w:r>
      <w:r w:rsidR="00A44669" w:rsidRPr="009A2B6F">
        <w:rPr>
          <w:rFonts w:ascii="Times New Roman" w:hAnsi="Times New Roman" w:cs="Times New Roman"/>
          <w:bCs/>
          <w:color w:val="auto"/>
        </w:rPr>
        <w:t>met with</w:t>
      </w:r>
      <w:r w:rsidR="00C74D8D" w:rsidRPr="009A2B6F">
        <w:rPr>
          <w:rFonts w:ascii="Times New Roman" w:hAnsi="Times New Roman" w:cs="Times New Roman"/>
          <w:bCs/>
          <w:color w:val="auto"/>
        </w:rPr>
        <w:t xml:space="preserve"> HRGs. They provide co</w:t>
      </w:r>
      <w:r w:rsidR="00A44669">
        <w:rPr>
          <w:rFonts w:ascii="Times New Roman" w:hAnsi="Times New Roman" w:cs="Times New Roman"/>
          <w:bCs/>
          <w:color w:val="auto"/>
        </w:rPr>
        <w:t>n</w:t>
      </w:r>
      <w:r w:rsidR="00C74D8D" w:rsidRPr="009A2B6F">
        <w:rPr>
          <w:rFonts w:ascii="Times New Roman" w:hAnsi="Times New Roman" w:cs="Times New Roman"/>
          <w:bCs/>
          <w:color w:val="auto"/>
        </w:rPr>
        <w:t>doms and</w:t>
      </w:r>
      <w:r w:rsidR="00A31613">
        <w:rPr>
          <w:rFonts w:ascii="Times New Roman" w:hAnsi="Times New Roman" w:cs="Times New Roman"/>
          <w:bCs/>
          <w:color w:val="auto"/>
        </w:rPr>
        <w:t xml:space="preserve"> t</w:t>
      </w:r>
      <w:r w:rsidR="00C74D8D" w:rsidRPr="009A2B6F">
        <w:rPr>
          <w:rFonts w:ascii="Times New Roman" w:hAnsi="Times New Roman" w:cs="Times New Roman"/>
          <w:bCs/>
          <w:color w:val="auto"/>
        </w:rPr>
        <w:t>ake them to hospital for che</w:t>
      </w:r>
      <w:r w:rsidR="00A31613">
        <w:rPr>
          <w:rFonts w:ascii="Times New Roman" w:hAnsi="Times New Roman" w:cs="Times New Roman"/>
          <w:bCs/>
          <w:color w:val="auto"/>
        </w:rPr>
        <w:t>ck-</w:t>
      </w:r>
      <w:r w:rsidR="00A44669">
        <w:rPr>
          <w:rFonts w:ascii="Times New Roman" w:hAnsi="Times New Roman" w:cs="Times New Roman"/>
          <w:bCs/>
          <w:color w:val="auto"/>
        </w:rPr>
        <w:t>up. The</w:t>
      </w:r>
      <w:r w:rsidR="00A31613">
        <w:rPr>
          <w:rFonts w:ascii="Times New Roman" w:hAnsi="Times New Roman" w:cs="Times New Roman"/>
          <w:bCs/>
          <w:color w:val="auto"/>
        </w:rPr>
        <w:t xml:space="preserve"> </w:t>
      </w:r>
      <w:r w:rsidR="00A44669">
        <w:rPr>
          <w:rFonts w:ascii="Times New Roman" w:hAnsi="Times New Roman" w:cs="Times New Roman"/>
          <w:bCs/>
          <w:color w:val="auto"/>
        </w:rPr>
        <w:t>ORWs</w:t>
      </w:r>
      <w:r w:rsidR="00A31613">
        <w:rPr>
          <w:rFonts w:ascii="Times New Roman" w:hAnsi="Times New Roman" w:cs="Times New Roman"/>
          <w:bCs/>
          <w:color w:val="auto"/>
        </w:rPr>
        <w:t xml:space="preserve"> visit</w:t>
      </w:r>
      <w:r w:rsidR="00A44669">
        <w:rPr>
          <w:rFonts w:ascii="Times New Roman" w:hAnsi="Times New Roman" w:cs="Times New Roman"/>
          <w:bCs/>
          <w:color w:val="auto"/>
        </w:rPr>
        <w:t>s</w:t>
      </w:r>
      <w:r w:rsidR="00A31613">
        <w:rPr>
          <w:rFonts w:ascii="Times New Roman" w:hAnsi="Times New Roman" w:cs="Times New Roman"/>
          <w:bCs/>
          <w:color w:val="auto"/>
        </w:rPr>
        <w:t xml:space="preserve"> to PE</w:t>
      </w:r>
      <w:r w:rsidR="00C74D8D" w:rsidRPr="009A2B6F">
        <w:rPr>
          <w:rFonts w:ascii="Times New Roman" w:hAnsi="Times New Roman" w:cs="Times New Roman"/>
          <w:bCs/>
          <w:color w:val="auto"/>
        </w:rPr>
        <w:t xml:space="preserve">s and HRGs as per </w:t>
      </w:r>
      <w:r w:rsidR="00A44669">
        <w:rPr>
          <w:rFonts w:ascii="Times New Roman" w:hAnsi="Times New Roman" w:cs="Times New Roman"/>
          <w:bCs/>
          <w:color w:val="auto"/>
        </w:rPr>
        <w:t xml:space="preserve">monthly </w:t>
      </w:r>
      <w:r w:rsidR="00A44669" w:rsidRPr="009A2B6F">
        <w:rPr>
          <w:rFonts w:ascii="Times New Roman" w:hAnsi="Times New Roman" w:cs="Times New Roman"/>
          <w:bCs/>
          <w:color w:val="auto"/>
        </w:rPr>
        <w:t>plan</w:t>
      </w:r>
      <w:r w:rsidR="00C74D8D" w:rsidRPr="009A2B6F">
        <w:rPr>
          <w:rFonts w:ascii="Times New Roman" w:hAnsi="Times New Roman" w:cs="Times New Roman"/>
          <w:bCs/>
          <w:color w:val="auto"/>
        </w:rPr>
        <w:t>.</w:t>
      </w:r>
    </w:p>
    <w:p w:rsidR="00323019" w:rsidRPr="009A2B6F" w:rsidRDefault="00323019" w:rsidP="00323019">
      <w:pPr>
        <w:pStyle w:val="Default"/>
        <w:ind w:left="709"/>
        <w:jc w:val="both"/>
        <w:rPr>
          <w:rFonts w:ascii="Times New Roman" w:hAnsi="Times New Roman" w:cs="Times New Roman"/>
          <w:color w:val="auto"/>
        </w:rPr>
      </w:pPr>
      <w:r w:rsidRPr="009A2B6F">
        <w:rPr>
          <w:rFonts w:ascii="Times New Roman" w:hAnsi="Times New Roman" w:cs="Times New Roman"/>
          <w:color w:val="auto"/>
        </w:rPr>
        <w:t>.</w:t>
      </w: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IX. b. Outreach activity in Truckers and Migrant Project </w:t>
      </w:r>
    </w:p>
    <w:p w:rsidR="00625C2D" w:rsidRPr="009A2B6F" w:rsidRDefault="00323019" w:rsidP="00625C2D">
      <w:pPr>
        <w:pStyle w:val="Default"/>
        <w:ind w:left="709"/>
        <w:jc w:val="both"/>
        <w:rPr>
          <w:rFonts w:ascii="Times New Roman" w:hAnsi="Times New Roman" w:cs="Times New Roman"/>
          <w:bCs/>
          <w:color w:val="auto"/>
        </w:rPr>
      </w:pPr>
      <w:r w:rsidRPr="001C1BDE">
        <w:rPr>
          <w:rFonts w:ascii="Times New Roman" w:hAnsi="Times New Roman" w:cs="Times New Roman"/>
          <w:b/>
          <w:bCs/>
          <w:color w:val="auto"/>
        </w:rPr>
        <w:t xml:space="preserve">Interact with all PEs and ORWs to understand whether the number of outreach sessions conducted by the team is reflecting in service uptake that is whether enough clinic footfalls, Counseling is happening. Whether the stake holders are aware of the outreach sessions. Whether the timings of the outreach sessions are convenient / appropriate for the truckers/migrants when they can be approached etc.  </w:t>
      </w:r>
      <w:r w:rsidR="00625C2D" w:rsidRPr="009A2B6F">
        <w:rPr>
          <w:rFonts w:ascii="Times New Roman" w:hAnsi="Times New Roman" w:cs="Times New Roman"/>
          <w:bCs/>
          <w:color w:val="auto"/>
        </w:rPr>
        <w:t>The PEs</w:t>
      </w:r>
      <w:r w:rsidR="00A44669">
        <w:rPr>
          <w:rFonts w:ascii="Times New Roman" w:hAnsi="Times New Roman" w:cs="Times New Roman"/>
          <w:bCs/>
          <w:color w:val="auto"/>
        </w:rPr>
        <w:t xml:space="preserve"> and ORW</w:t>
      </w:r>
      <w:r w:rsidR="00625C2D" w:rsidRPr="009A2B6F">
        <w:rPr>
          <w:rFonts w:ascii="Times New Roman" w:hAnsi="Times New Roman" w:cs="Times New Roman"/>
          <w:bCs/>
          <w:color w:val="auto"/>
        </w:rPr>
        <w:t xml:space="preserve"> visited regularly to hot spots and </w:t>
      </w:r>
      <w:r w:rsidR="00A44669" w:rsidRPr="009A2B6F">
        <w:rPr>
          <w:rFonts w:ascii="Times New Roman" w:hAnsi="Times New Roman" w:cs="Times New Roman"/>
          <w:bCs/>
          <w:color w:val="auto"/>
        </w:rPr>
        <w:t>met with</w:t>
      </w:r>
      <w:r w:rsidR="00625C2D" w:rsidRPr="009A2B6F">
        <w:rPr>
          <w:rFonts w:ascii="Times New Roman" w:hAnsi="Times New Roman" w:cs="Times New Roman"/>
          <w:bCs/>
          <w:color w:val="auto"/>
        </w:rPr>
        <w:t xml:space="preserve"> HRGs. They provide co</w:t>
      </w:r>
      <w:r w:rsidR="00A44669">
        <w:rPr>
          <w:rFonts w:ascii="Times New Roman" w:hAnsi="Times New Roman" w:cs="Times New Roman"/>
          <w:bCs/>
          <w:color w:val="auto"/>
        </w:rPr>
        <w:t>n</w:t>
      </w:r>
      <w:r w:rsidR="00625C2D" w:rsidRPr="009A2B6F">
        <w:rPr>
          <w:rFonts w:ascii="Times New Roman" w:hAnsi="Times New Roman" w:cs="Times New Roman"/>
          <w:bCs/>
          <w:color w:val="auto"/>
        </w:rPr>
        <w:t>doms and</w:t>
      </w:r>
      <w:r w:rsidR="00625C2D">
        <w:rPr>
          <w:rFonts w:ascii="Times New Roman" w:hAnsi="Times New Roman" w:cs="Times New Roman"/>
          <w:bCs/>
          <w:color w:val="auto"/>
        </w:rPr>
        <w:t xml:space="preserve"> t</w:t>
      </w:r>
      <w:r w:rsidR="00625C2D" w:rsidRPr="009A2B6F">
        <w:rPr>
          <w:rFonts w:ascii="Times New Roman" w:hAnsi="Times New Roman" w:cs="Times New Roman"/>
          <w:bCs/>
          <w:color w:val="auto"/>
        </w:rPr>
        <w:t xml:space="preserve">ake them to </w:t>
      </w:r>
      <w:r w:rsidR="004119E5">
        <w:rPr>
          <w:rFonts w:ascii="Times New Roman" w:hAnsi="Times New Roman" w:cs="Times New Roman"/>
          <w:bCs/>
          <w:color w:val="auto"/>
        </w:rPr>
        <w:t>Health camps</w:t>
      </w:r>
      <w:r w:rsidR="00625C2D" w:rsidRPr="009A2B6F">
        <w:rPr>
          <w:rFonts w:ascii="Times New Roman" w:hAnsi="Times New Roman" w:cs="Times New Roman"/>
          <w:bCs/>
          <w:color w:val="auto"/>
        </w:rPr>
        <w:t xml:space="preserve"> for che</w:t>
      </w:r>
      <w:r w:rsidR="004119E5">
        <w:rPr>
          <w:rFonts w:ascii="Times New Roman" w:hAnsi="Times New Roman" w:cs="Times New Roman"/>
          <w:bCs/>
          <w:color w:val="auto"/>
        </w:rPr>
        <w:t>ck-</w:t>
      </w:r>
      <w:r w:rsidR="00A44669">
        <w:rPr>
          <w:rFonts w:ascii="Times New Roman" w:hAnsi="Times New Roman" w:cs="Times New Roman"/>
          <w:bCs/>
          <w:color w:val="auto"/>
        </w:rPr>
        <w:t>up. The</w:t>
      </w:r>
      <w:r w:rsidR="004119E5">
        <w:rPr>
          <w:rFonts w:ascii="Times New Roman" w:hAnsi="Times New Roman" w:cs="Times New Roman"/>
          <w:bCs/>
          <w:color w:val="auto"/>
        </w:rPr>
        <w:t xml:space="preserve"> ORW and</w:t>
      </w:r>
      <w:r w:rsidR="00625C2D">
        <w:rPr>
          <w:rFonts w:ascii="Times New Roman" w:hAnsi="Times New Roman" w:cs="Times New Roman"/>
          <w:bCs/>
          <w:color w:val="auto"/>
        </w:rPr>
        <w:t xml:space="preserve"> PE</w:t>
      </w:r>
      <w:r w:rsidR="00625C2D" w:rsidRPr="009A2B6F">
        <w:rPr>
          <w:rFonts w:ascii="Times New Roman" w:hAnsi="Times New Roman" w:cs="Times New Roman"/>
          <w:bCs/>
          <w:color w:val="auto"/>
        </w:rPr>
        <w:t>s</w:t>
      </w:r>
      <w:r w:rsidR="004119E5">
        <w:rPr>
          <w:rFonts w:ascii="Times New Roman" w:hAnsi="Times New Roman" w:cs="Times New Roman"/>
          <w:bCs/>
          <w:color w:val="auto"/>
        </w:rPr>
        <w:t xml:space="preserve"> have knowledge of IPC Session</w:t>
      </w:r>
      <w:r w:rsidR="00625C2D" w:rsidRPr="009A2B6F">
        <w:rPr>
          <w:rFonts w:ascii="Times New Roman" w:hAnsi="Times New Roman" w:cs="Times New Roman"/>
          <w:bCs/>
          <w:color w:val="auto"/>
        </w:rPr>
        <w:t xml:space="preserve"> and</w:t>
      </w:r>
      <w:r w:rsidR="00A44669">
        <w:rPr>
          <w:rFonts w:ascii="Times New Roman" w:hAnsi="Times New Roman" w:cs="Times New Roman"/>
          <w:bCs/>
          <w:color w:val="auto"/>
        </w:rPr>
        <w:t xml:space="preserve"> a</w:t>
      </w:r>
      <w:r w:rsidR="004119E5">
        <w:rPr>
          <w:rFonts w:ascii="Times New Roman" w:hAnsi="Times New Roman" w:cs="Times New Roman"/>
          <w:bCs/>
          <w:color w:val="auto"/>
        </w:rPr>
        <w:t xml:space="preserve"> large number of migrants come to Health camp and for </w:t>
      </w:r>
      <w:r w:rsidR="00A44669">
        <w:rPr>
          <w:rFonts w:ascii="Times New Roman" w:hAnsi="Times New Roman" w:cs="Times New Roman"/>
          <w:bCs/>
          <w:color w:val="auto"/>
        </w:rPr>
        <w:t>treatment and Counseling. Timing</w:t>
      </w:r>
      <w:r w:rsidR="004119E5">
        <w:rPr>
          <w:rFonts w:ascii="Times New Roman" w:hAnsi="Times New Roman" w:cs="Times New Roman"/>
          <w:bCs/>
          <w:color w:val="auto"/>
        </w:rPr>
        <w:t xml:space="preserve"> of the outreach session is convenient for the migrants.</w:t>
      </w:r>
      <w:r w:rsidR="00625C2D" w:rsidRPr="009A2B6F">
        <w:rPr>
          <w:rFonts w:ascii="Times New Roman" w:hAnsi="Times New Roman" w:cs="Times New Roman"/>
          <w:bCs/>
          <w:color w:val="auto"/>
        </w:rPr>
        <w:t xml:space="preserve"> </w:t>
      </w:r>
    </w:p>
    <w:p w:rsidR="007F283B" w:rsidRDefault="007F283B" w:rsidP="00323019">
      <w:pPr>
        <w:pStyle w:val="Default"/>
        <w:ind w:left="709"/>
        <w:jc w:val="both"/>
        <w:rPr>
          <w:rFonts w:ascii="Times New Roman" w:hAnsi="Times New Roman" w:cs="Times New Roman"/>
          <w:b/>
          <w:bCs/>
          <w:color w:val="auto"/>
        </w:rPr>
      </w:pPr>
    </w:p>
    <w:p w:rsidR="007F283B" w:rsidRPr="00D763AD" w:rsidRDefault="007F283B" w:rsidP="00D763AD">
      <w:pPr>
        <w:jc w:val="both"/>
        <w:rPr>
          <w:rFonts w:ascii="Book Antiqua" w:hAnsi="Book Antiqua"/>
          <w:b/>
        </w:rPr>
      </w:pPr>
      <w:r w:rsidRPr="00D763AD">
        <w:rPr>
          <w:rFonts w:ascii="Book Antiqua" w:hAnsi="Book Antiqua"/>
        </w:rPr>
        <w:t xml:space="preserve"> </w:t>
      </w:r>
    </w:p>
    <w:p w:rsidR="00FF521F" w:rsidRPr="007758F5" w:rsidRDefault="00323019" w:rsidP="005E7DD2">
      <w:pPr>
        <w:pStyle w:val="Default"/>
        <w:ind w:left="709"/>
        <w:jc w:val="both"/>
        <w:rPr>
          <w:rFonts w:ascii="Book Antiqua" w:hAnsi="Book Antiqua"/>
          <w:b/>
        </w:rPr>
      </w:pPr>
      <w:r w:rsidRPr="001C1BDE">
        <w:rPr>
          <w:rFonts w:ascii="Times New Roman" w:hAnsi="Times New Roman" w:cs="Times New Roman"/>
          <w:color w:val="auto"/>
        </w:rPr>
        <w:tab/>
      </w:r>
      <w:r w:rsidR="00FF521F" w:rsidRPr="007758F5">
        <w:rPr>
          <w:rFonts w:ascii="Book Antiqua" w:hAnsi="Book Antiqua"/>
          <w:b/>
        </w:rPr>
        <w:t>X. Services</w:t>
      </w:r>
    </w:p>
    <w:p w:rsidR="00FF521F" w:rsidRPr="005E7DD2" w:rsidRDefault="00FF521F" w:rsidP="00FF521F">
      <w:pPr>
        <w:ind w:left="720"/>
        <w:jc w:val="both"/>
        <w:rPr>
          <w:rFonts w:ascii="Book Antiqua" w:hAnsi="Book Antiqua"/>
          <w:b/>
        </w:rPr>
      </w:pPr>
      <w:r w:rsidRPr="005E7DD2">
        <w:rPr>
          <w:rFonts w:ascii="Book Antiqua" w:hAnsi="Book Antiqua"/>
          <w:b/>
        </w:rPr>
        <w:t xml:space="preserve">Overall service uptake in the project, quality of services and service delivery, satisfactory level of HRGs,  </w:t>
      </w:r>
    </w:p>
    <w:p w:rsidR="004119E5" w:rsidRDefault="00FF521F" w:rsidP="004119E5">
      <w:pPr>
        <w:pStyle w:val="ListParagraph"/>
        <w:numPr>
          <w:ilvl w:val="1"/>
          <w:numId w:val="31"/>
        </w:numPr>
        <w:jc w:val="both"/>
        <w:rPr>
          <w:rFonts w:ascii="Book Antiqua" w:hAnsi="Book Antiqua"/>
        </w:rPr>
      </w:pPr>
      <w:r w:rsidRPr="004119E5">
        <w:rPr>
          <w:rFonts w:ascii="Book Antiqua" w:hAnsi="Book Antiqua"/>
        </w:rPr>
        <w:t xml:space="preserve">The service uptake is good in the project. </w:t>
      </w:r>
      <w:r w:rsidR="0012503A" w:rsidRPr="004119E5">
        <w:rPr>
          <w:rFonts w:ascii="Book Antiqua" w:hAnsi="Book Antiqua"/>
        </w:rPr>
        <w:t xml:space="preserve">ORW and PEs visited to the HRGs and provide them condoms and services. For testing and STI they go to the </w:t>
      </w:r>
      <w:r w:rsidR="004119E5" w:rsidRPr="004119E5">
        <w:rPr>
          <w:rFonts w:ascii="Book Antiqua" w:hAnsi="Book Antiqua"/>
        </w:rPr>
        <w:t>Health camp</w:t>
      </w:r>
      <w:r w:rsidR="004119E5">
        <w:rPr>
          <w:rFonts w:ascii="Book Antiqua" w:hAnsi="Book Antiqua"/>
        </w:rPr>
        <w:t>.</w:t>
      </w:r>
    </w:p>
    <w:p w:rsidR="00FF521F" w:rsidRPr="004119E5" w:rsidRDefault="00FF521F" w:rsidP="004119E5">
      <w:pPr>
        <w:jc w:val="both"/>
        <w:rPr>
          <w:rFonts w:ascii="Book Antiqua" w:hAnsi="Book Antiqua"/>
        </w:rPr>
      </w:pPr>
      <w:r w:rsidRPr="004119E5">
        <w:rPr>
          <w:rFonts w:ascii="Book Antiqua" w:hAnsi="Book Antiqua"/>
          <w:b/>
        </w:rPr>
        <w:tab/>
        <w:t>XI. Community involvement</w:t>
      </w:r>
    </w:p>
    <w:p w:rsidR="00FF521F" w:rsidRDefault="00FF521F" w:rsidP="00FF521F">
      <w:pPr>
        <w:ind w:left="720"/>
        <w:rPr>
          <w:rFonts w:ascii="Book Antiqua" w:hAnsi="Book Antiqua"/>
        </w:rPr>
      </w:pPr>
      <w:r w:rsidRPr="007758F5">
        <w:rPr>
          <w:rFonts w:ascii="Book Antiqua" w:hAnsi="Book Antiqua"/>
        </w:rPr>
        <w:t>How the TI has positioned the community participation in the TI, role of community in planning, implementation, Advocacy, monitoring etc</w:t>
      </w:r>
    </w:p>
    <w:p w:rsidR="00FF521F" w:rsidRPr="00896DAB" w:rsidRDefault="00FF521F" w:rsidP="00FF521F">
      <w:pPr>
        <w:pStyle w:val="ListParagraph"/>
        <w:numPr>
          <w:ilvl w:val="1"/>
          <w:numId w:val="31"/>
        </w:numPr>
        <w:rPr>
          <w:rFonts w:ascii="Book Antiqua" w:hAnsi="Book Antiqua"/>
        </w:rPr>
      </w:pPr>
      <w:r w:rsidRPr="00896DAB">
        <w:rPr>
          <w:rFonts w:ascii="Book Antiqua" w:hAnsi="Book Antiqua"/>
        </w:rPr>
        <w:t xml:space="preserve">Community participation in activities is very </w:t>
      </w:r>
      <w:r w:rsidR="004119E5">
        <w:rPr>
          <w:rFonts w:ascii="Book Antiqua" w:hAnsi="Book Antiqua"/>
        </w:rPr>
        <w:t>good</w:t>
      </w:r>
      <w:r w:rsidRPr="00896DAB">
        <w:rPr>
          <w:rFonts w:ascii="Book Antiqua" w:hAnsi="Book Antiqua"/>
        </w:rPr>
        <w:t xml:space="preserve"> with respect to planning, implementation, advocacy and </w:t>
      </w:r>
      <w:r w:rsidR="00A44669">
        <w:rPr>
          <w:rFonts w:ascii="Book Antiqua" w:hAnsi="Book Antiqua"/>
        </w:rPr>
        <w:t>support</w:t>
      </w:r>
      <w:r w:rsidRPr="00896DAB">
        <w:rPr>
          <w:rFonts w:ascii="Book Antiqua" w:hAnsi="Book Antiqua"/>
        </w:rPr>
        <w:t>.</w:t>
      </w:r>
    </w:p>
    <w:p w:rsidR="00FF521F" w:rsidRPr="007758F5" w:rsidRDefault="00FF521F" w:rsidP="00FF521F">
      <w:pPr>
        <w:rPr>
          <w:rFonts w:ascii="Book Antiqua" w:hAnsi="Book Antiqua"/>
          <w:b/>
        </w:rPr>
      </w:pPr>
      <w:r w:rsidRPr="007758F5">
        <w:rPr>
          <w:rFonts w:ascii="Book Antiqua" w:hAnsi="Book Antiqua"/>
        </w:rPr>
        <w:tab/>
      </w:r>
      <w:r w:rsidRPr="007758F5">
        <w:rPr>
          <w:rFonts w:ascii="Book Antiqua" w:hAnsi="Book Antiqua"/>
          <w:b/>
        </w:rPr>
        <w:t>XII. Commodities</w:t>
      </w:r>
      <w:r w:rsidR="0012503A">
        <w:rPr>
          <w:rFonts w:ascii="Book Antiqua" w:hAnsi="Book Antiqua"/>
          <w:b/>
        </w:rPr>
        <w:t xml:space="preserve">: </w:t>
      </w:r>
    </w:p>
    <w:p w:rsidR="00FF521F" w:rsidRPr="007758F5" w:rsidRDefault="00FF521F" w:rsidP="00FF521F">
      <w:pPr>
        <w:ind w:left="720"/>
        <w:rPr>
          <w:rFonts w:ascii="Book Antiqua" w:hAnsi="Book Antiqua"/>
        </w:rPr>
      </w:pPr>
      <w:r w:rsidRPr="007758F5">
        <w:rPr>
          <w:rFonts w:ascii="Book Antiqua" w:hAnsi="Book Antiqua"/>
        </w:rPr>
        <w:lastRenderedPageBreak/>
        <w:t xml:space="preserve">Hotspot / project level planning for condoms, needles and syringes.  Method of demand calculation, </w:t>
      </w:r>
      <w:r w:rsidRPr="007758F5">
        <w:rPr>
          <w:rFonts w:ascii="Book Antiqua" w:hAnsi="Book Antiqua"/>
        </w:rPr>
        <w:tab/>
        <w:t>Female condom programme if any,</w:t>
      </w:r>
      <w:r w:rsidR="000D040E">
        <w:rPr>
          <w:rFonts w:ascii="Book Antiqua" w:hAnsi="Book Antiqua"/>
        </w:rPr>
        <w:t xml:space="preserve">-TI distributed condoms to the HRGs hotspot </w:t>
      </w:r>
      <w:r w:rsidR="00A44669">
        <w:rPr>
          <w:rFonts w:ascii="Book Antiqua" w:hAnsi="Book Antiqua"/>
        </w:rPr>
        <w:t>wise. They</w:t>
      </w:r>
      <w:r w:rsidR="000D040E">
        <w:rPr>
          <w:rFonts w:ascii="Book Antiqua" w:hAnsi="Book Antiqua"/>
        </w:rPr>
        <w:t xml:space="preserve"> calculated the demand of condoms as per requirement of the HRGs.</w:t>
      </w:r>
    </w:p>
    <w:p w:rsidR="00FF521F" w:rsidRPr="007758F5" w:rsidRDefault="00FF521F" w:rsidP="00FF521F">
      <w:pPr>
        <w:rPr>
          <w:rFonts w:ascii="Book Antiqua" w:hAnsi="Book Antiqua"/>
          <w:b/>
        </w:rPr>
      </w:pPr>
      <w:r w:rsidRPr="007758F5">
        <w:rPr>
          <w:rFonts w:ascii="Book Antiqua" w:hAnsi="Book Antiqua"/>
        </w:rPr>
        <w:tab/>
      </w:r>
      <w:r w:rsidRPr="007758F5">
        <w:rPr>
          <w:rFonts w:ascii="Book Antiqua" w:hAnsi="Book Antiqua"/>
          <w:b/>
        </w:rPr>
        <w:t>XIII. Enabling environment</w:t>
      </w:r>
    </w:p>
    <w:p w:rsidR="00FF521F" w:rsidRDefault="00FF521F" w:rsidP="00FF521F">
      <w:pPr>
        <w:ind w:left="720"/>
        <w:rPr>
          <w:rFonts w:ascii="Book Antiqua" w:hAnsi="Book Antiqua"/>
          <w:b/>
        </w:rPr>
      </w:pPr>
      <w:r w:rsidRPr="007758F5">
        <w:rPr>
          <w:rFonts w:ascii="Book Antiqua" w:hAnsi="Book Antiqua"/>
        </w:rPr>
        <w:t>Systematic plan for advocacy, involvement of community in the advocacy, clarity on advocacy</w:t>
      </w:r>
      <w:r>
        <w:rPr>
          <w:rFonts w:ascii="Book Antiqua" w:hAnsi="Book Antiqua"/>
        </w:rPr>
        <w:t>,</w:t>
      </w:r>
      <w:r w:rsidRPr="007758F5">
        <w:rPr>
          <w:rFonts w:ascii="Book Antiqua" w:hAnsi="Book Antiqua"/>
        </w:rPr>
        <w:t xml:space="preserve"> networks and linkages, community response of project level advocacy and linkages with other services</w:t>
      </w:r>
      <w:r>
        <w:rPr>
          <w:rFonts w:ascii="Book Antiqua" w:hAnsi="Book Antiqua"/>
        </w:rPr>
        <w:t xml:space="preserve"> </w:t>
      </w:r>
      <w:r w:rsidRPr="007758F5">
        <w:rPr>
          <w:rFonts w:ascii="Book Antiqua" w:hAnsi="Book Antiqua"/>
        </w:rPr>
        <w:t xml:space="preserve">etc. </w:t>
      </w:r>
      <w:r w:rsidRPr="007758F5">
        <w:rPr>
          <w:rFonts w:ascii="Book Antiqua" w:hAnsi="Book Antiqua"/>
          <w:b/>
        </w:rPr>
        <w:t>In case of migrants (project management committee) and truckers (local advisory</w:t>
      </w:r>
      <w:r>
        <w:rPr>
          <w:rFonts w:ascii="Book Antiqua" w:hAnsi="Book Antiqua"/>
          <w:b/>
        </w:rPr>
        <w:t xml:space="preserve"> </w:t>
      </w:r>
      <w:r w:rsidRPr="007758F5">
        <w:rPr>
          <w:rFonts w:ascii="Book Antiqua" w:hAnsi="Book Antiqua"/>
          <w:b/>
        </w:rPr>
        <w:t>committee) are formed and they are aware of their role, whether they are engaging in the programme.</w:t>
      </w:r>
    </w:p>
    <w:p w:rsidR="00CB0BE6" w:rsidRPr="00CB0BE6" w:rsidRDefault="000D040E" w:rsidP="00CB0BE6">
      <w:pPr>
        <w:pStyle w:val="ListParagraph"/>
        <w:numPr>
          <w:ilvl w:val="1"/>
          <w:numId w:val="31"/>
        </w:numPr>
        <w:rPr>
          <w:rFonts w:ascii="Book Antiqua" w:hAnsi="Book Antiqua"/>
          <w:b/>
        </w:rPr>
      </w:pPr>
      <w:r w:rsidRPr="00CB0BE6">
        <w:rPr>
          <w:rFonts w:ascii="Book Antiqua" w:hAnsi="Book Antiqua"/>
        </w:rPr>
        <w:t>The TI project has tried to make a co</w:t>
      </w:r>
      <w:r w:rsidR="00A44669">
        <w:rPr>
          <w:rFonts w:ascii="Book Antiqua" w:hAnsi="Book Antiqua"/>
        </w:rPr>
        <w:t>r</w:t>
      </w:r>
      <w:r w:rsidRPr="00CB0BE6">
        <w:rPr>
          <w:rFonts w:ascii="Book Antiqua" w:hAnsi="Book Antiqua"/>
        </w:rPr>
        <w:t xml:space="preserve">dial environment for providing commodities and services to the </w:t>
      </w:r>
      <w:r w:rsidR="00A44669" w:rsidRPr="00CB0BE6">
        <w:rPr>
          <w:rFonts w:ascii="Book Antiqua" w:hAnsi="Book Antiqua"/>
        </w:rPr>
        <w:t>community. The</w:t>
      </w:r>
      <w:r w:rsidRPr="00CB0BE6">
        <w:rPr>
          <w:rFonts w:ascii="Book Antiqua" w:hAnsi="Book Antiqua"/>
        </w:rPr>
        <w:t xml:space="preserve"> PM,ORW</w:t>
      </w:r>
      <w:r w:rsidR="00A44669">
        <w:rPr>
          <w:rFonts w:ascii="Book Antiqua" w:hAnsi="Book Antiqua"/>
        </w:rPr>
        <w:t xml:space="preserve"> </w:t>
      </w:r>
      <w:r w:rsidRPr="00CB0BE6">
        <w:rPr>
          <w:rFonts w:ascii="Book Antiqua" w:hAnsi="Book Antiqua"/>
        </w:rPr>
        <w:t>and</w:t>
      </w:r>
      <w:r w:rsidR="001645CC" w:rsidRPr="00CB0BE6">
        <w:rPr>
          <w:rFonts w:ascii="Book Antiqua" w:hAnsi="Book Antiqua"/>
        </w:rPr>
        <w:t xml:space="preserve"> Counselor identified</w:t>
      </w:r>
      <w:r w:rsidR="009A2B6F" w:rsidRPr="00CB0BE6">
        <w:rPr>
          <w:rFonts w:ascii="Book Antiqua" w:hAnsi="Book Antiqua"/>
        </w:rPr>
        <w:t xml:space="preserve"> </w:t>
      </w:r>
      <w:r w:rsidR="00715E39" w:rsidRPr="00CB0BE6">
        <w:rPr>
          <w:rFonts w:ascii="Book Antiqua" w:hAnsi="Book Antiqua"/>
        </w:rPr>
        <w:t>stakeholders</w:t>
      </w:r>
      <w:r w:rsidR="00A44669">
        <w:rPr>
          <w:rFonts w:ascii="Book Antiqua" w:hAnsi="Book Antiqua"/>
        </w:rPr>
        <w:t xml:space="preserve"> they are </w:t>
      </w:r>
      <w:r w:rsidR="00715E39" w:rsidRPr="00CB0BE6">
        <w:rPr>
          <w:rFonts w:ascii="Book Antiqua" w:hAnsi="Book Antiqua"/>
        </w:rPr>
        <w:t>-</w:t>
      </w:r>
      <w:r w:rsidR="00CB0BE6" w:rsidRPr="00CB0BE6">
        <w:rPr>
          <w:rFonts w:ascii="Book Antiqua" w:hAnsi="Book Antiqua"/>
        </w:rPr>
        <w:t>Owner,</w:t>
      </w:r>
      <w:r w:rsidR="00A44669">
        <w:rPr>
          <w:rFonts w:ascii="Book Antiqua" w:hAnsi="Book Antiqua"/>
        </w:rPr>
        <w:t xml:space="preserve">  </w:t>
      </w:r>
      <w:r w:rsidR="00CB0BE6" w:rsidRPr="00CB0BE6">
        <w:rPr>
          <w:rFonts w:ascii="Book Antiqua" w:hAnsi="Book Antiqua"/>
        </w:rPr>
        <w:t>Manager,</w:t>
      </w:r>
      <w:r w:rsidR="00A44669">
        <w:rPr>
          <w:rFonts w:ascii="Book Antiqua" w:hAnsi="Book Antiqua"/>
        </w:rPr>
        <w:t xml:space="preserve"> Site</w:t>
      </w:r>
      <w:r w:rsidR="00CB0BE6" w:rsidRPr="00CB0BE6">
        <w:rPr>
          <w:rFonts w:ascii="Book Antiqua" w:hAnsi="Book Antiqua"/>
        </w:rPr>
        <w:t xml:space="preserve"> In</w:t>
      </w:r>
      <w:r w:rsidR="00A44669">
        <w:rPr>
          <w:rFonts w:ascii="Book Antiqua" w:hAnsi="Book Antiqua"/>
        </w:rPr>
        <w:t xml:space="preserve"> </w:t>
      </w:r>
      <w:r w:rsidR="00CB0BE6" w:rsidRPr="00CB0BE6">
        <w:rPr>
          <w:rFonts w:ascii="Book Antiqua" w:hAnsi="Book Antiqua"/>
        </w:rPr>
        <w:t>charge,</w:t>
      </w:r>
      <w:r w:rsidR="00A44669">
        <w:rPr>
          <w:rFonts w:ascii="Book Antiqua" w:hAnsi="Book Antiqua"/>
        </w:rPr>
        <w:t xml:space="preserve"> Site </w:t>
      </w:r>
      <w:r w:rsidR="00CB0BE6" w:rsidRPr="00CB0BE6">
        <w:rPr>
          <w:rFonts w:ascii="Book Antiqua" w:hAnsi="Book Antiqua"/>
        </w:rPr>
        <w:t>Supervisors,</w:t>
      </w:r>
      <w:r w:rsidR="00A44669">
        <w:rPr>
          <w:rFonts w:ascii="Book Antiqua" w:hAnsi="Book Antiqua"/>
        </w:rPr>
        <w:t xml:space="preserve"> </w:t>
      </w:r>
      <w:r w:rsidR="00CB0BE6" w:rsidRPr="00CB0BE6">
        <w:rPr>
          <w:rFonts w:ascii="Book Antiqua" w:hAnsi="Book Antiqua"/>
        </w:rPr>
        <w:t xml:space="preserve">Munshi AND </w:t>
      </w:r>
      <w:r w:rsidR="00A44669" w:rsidRPr="00CB0BE6">
        <w:rPr>
          <w:rFonts w:ascii="Book Antiqua" w:hAnsi="Book Antiqua"/>
        </w:rPr>
        <w:t>Labor</w:t>
      </w:r>
      <w:r w:rsidR="00CB0BE6" w:rsidRPr="00CB0BE6">
        <w:rPr>
          <w:rFonts w:ascii="Book Antiqua" w:hAnsi="Book Antiqua"/>
        </w:rPr>
        <w:t xml:space="preserve"> Contractor</w:t>
      </w:r>
      <w:r w:rsidR="00A44669">
        <w:rPr>
          <w:rFonts w:ascii="Book Antiqua" w:hAnsi="Book Antiqua"/>
        </w:rPr>
        <w:t xml:space="preserve">, guard &amp; </w:t>
      </w:r>
      <w:r w:rsidR="001645CC" w:rsidRPr="00CB0BE6">
        <w:rPr>
          <w:rFonts w:ascii="Book Antiqua" w:hAnsi="Book Antiqua"/>
        </w:rPr>
        <w:t>hold</w:t>
      </w:r>
      <w:r w:rsidR="00A44669">
        <w:rPr>
          <w:rFonts w:ascii="Book Antiqua" w:hAnsi="Book Antiqua"/>
        </w:rPr>
        <w:t>s</w:t>
      </w:r>
      <w:r w:rsidR="001645CC" w:rsidRPr="00CB0BE6">
        <w:rPr>
          <w:rFonts w:ascii="Book Antiqua" w:hAnsi="Book Antiqua"/>
        </w:rPr>
        <w:t xml:space="preserve"> meetings</w:t>
      </w:r>
      <w:r w:rsidR="00A44669">
        <w:rPr>
          <w:rFonts w:ascii="Book Antiqua" w:hAnsi="Book Antiqua"/>
        </w:rPr>
        <w:t xml:space="preserve"> </w:t>
      </w:r>
      <w:r w:rsidR="001645CC" w:rsidRPr="00CB0BE6">
        <w:rPr>
          <w:rFonts w:ascii="Book Antiqua" w:hAnsi="Book Antiqua"/>
        </w:rPr>
        <w:t>with them</w:t>
      </w:r>
      <w:r w:rsidR="00A44669">
        <w:rPr>
          <w:rFonts w:ascii="Book Antiqua" w:hAnsi="Book Antiqua"/>
        </w:rPr>
        <w:t xml:space="preserve"> </w:t>
      </w:r>
      <w:r w:rsidR="001645CC" w:rsidRPr="00CB0BE6">
        <w:rPr>
          <w:rFonts w:ascii="Book Antiqua" w:hAnsi="Book Antiqua"/>
        </w:rPr>
        <w:t>.</w:t>
      </w:r>
      <w:r w:rsidR="00CB0BE6">
        <w:rPr>
          <w:rFonts w:ascii="Book Antiqua" w:hAnsi="Book Antiqua"/>
        </w:rPr>
        <w:t>They cooperate with TI staff in implementing</w:t>
      </w:r>
      <w:r w:rsidR="00A44669">
        <w:rPr>
          <w:rFonts w:ascii="Book Antiqua" w:hAnsi="Book Antiqua"/>
        </w:rPr>
        <w:t xml:space="preserve"> various project activities</w:t>
      </w:r>
    </w:p>
    <w:p w:rsidR="00FF521F" w:rsidRPr="00CB0BE6" w:rsidRDefault="00FF521F" w:rsidP="00CB0BE6">
      <w:pPr>
        <w:rPr>
          <w:rFonts w:ascii="Book Antiqua" w:hAnsi="Book Antiqua"/>
          <w:b/>
        </w:rPr>
      </w:pPr>
      <w:r w:rsidRPr="00CB0BE6">
        <w:rPr>
          <w:rFonts w:ascii="Book Antiqua" w:hAnsi="Book Antiqua"/>
        </w:rPr>
        <w:tab/>
      </w:r>
      <w:r w:rsidRPr="00CB0BE6">
        <w:rPr>
          <w:rFonts w:ascii="Book Antiqua" w:hAnsi="Book Antiqua"/>
          <w:b/>
        </w:rPr>
        <w:t>XIV. Social protection schemes /</w:t>
      </w:r>
      <w:r w:rsidRPr="00CB0BE6">
        <w:rPr>
          <w:rStyle w:val="FootnoteReference"/>
          <w:rFonts w:ascii="Book Antiqua" w:hAnsi="Book Antiqua"/>
          <w:b/>
        </w:rPr>
        <w:t xml:space="preserve"> </w:t>
      </w:r>
      <w:r w:rsidRPr="00CB0BE6">
        <w:rPr>
          <w:rFonts w:ascii="Book Antiqua" w:hAnsi="Book Antiqua"/>
          <w:b/>
        </w:rPr>
        <w:t>innovation at project level</w:t>
      </w:r>
      <w:r w:rsidR="00A44669">
        <w:rPr>
          <w:rFonts w:ascii="Book Antiqua" w:hAnsi="Book Antiqua"/>
          <w:b/>
        </w:rPr>
        <w:t xml:space="preserve"> HRG availed welfare schemes, </w:t>
      </w:r>
      <w:r w:rsidR="00A1708F" w:rsidRPr="00CB0BE6">
        <w:rPr>
          <w:rFonts w:ascii="Book Antiqua" w:hAnsi="Book Antiqua"/>
          <w:b/>
        </w:rPr>
        <w:t xml:space="preserve">social </w:t>
      </w:r>
      <w:r w:rsidRPr="00CB0BE6">
        <w:rPr>
          <w:rFonts w:ascii="Book Antiqua" w:hAnsi="Book Antiqua"/>
          <w:b/>
        </w:rPr>
        <w:t>entitlements etc.</w:t>
      </w:r>
    </w:p>
    <w:p w:rsidR="00CB0BE6" w:rsidRDefault="003814C2" w:rsidP="001645CC">
      <w:pPr>
        <w:rPr>
          <w:rFonts w:ascii="Book Antiqua" w:hAnsi="Book Antiqua"/>
        </w:rPr>
      </w:pPr>
      <w:r w:rsidRPr="00CB0BE6">
        <w:rPr>
          <w:rFonts w:ascii="Book Antiqua" w:hAnsi="Book Antiqua"/>
        </w:rPr>
        <w:t>T</w:t>
      </w:r>
      <w:r>
        <w:rPr>
          <w:rFonts w:ascii="Book Antiqua" w:hAnsi="Book Antiqua"/>
        </w:rPr>
        <w:t xml:space="preserve">he NGO </w:t>
      </w:r>
      <w:r w:rsidR="00A44669">
        <w:rPr>
          <w:rFonts w:ascii="Book Antiqua" w:hAnsi="Book Antiqua"/>
        </w:rPr>
        <w:t xml:space="preserve">took no initiative to link migrants with </w:t>
      </w:r>
      <w:r w:rsidR="00CB0BE6">
        <w:rPr>
          <w:rFonts w:ascii="Book Antiqua" w:hAnsi="Book Antiqua"/>
        </w:rPr>
        <w:t>social protection scheme</w:t>
      </w:r>
      <w:r w:rsidR="00A44669">
        <w:rPr>
          <w:rFonts w:ascii="Book Antiqua" w:hAnsi="Book Antiqua"/>
        </w:rPr>
        <w:t>s</w:t>
      </w:r>
      <w:r w:rsidR="00CB0BE6">
        <w:rPr>
          <w:rFonts w:ascii="Book Antiqua" w:hAnsi="Book Antiqua"/>
        </w:rPr>
        <w:t xml:space="preserve">.   </w:t>
      </w:r>
    </w:p>
    <w:p w:rsidR="00FF521F" w:rsidRPr="001645CC" w:rsidRDefault="003814C2" w:rsidP="001645CC">
      <w:pPr>
        <w:rPr>
          <w:rFonts w:ascii="Book Antiqua" w:hAnsi="Book Antiqua"/>
          <w:b/>
        </w:rPr>
      </w:pPr>
      <w:r>
        <w:rPr>
          <w:rFonts w:ascii="Book Antiqua" w:hAnsi="Book Antiqua"/>
        </w:rPr>
        <w:t>X</w:t>
      </w:r>
      <w:r w:rsidR="00FF521F">
        <w:rPr>
          <w:rFonts w:ascii="Book Antiqua" w:hAnsi="Book Antiqua"/>
          <w:b/>
        </w:rPr>
        <w:t>V. Best Practices i</w:t>
      </w:r>
      <w:r w:rsidR="001645CC">
        <w:rPr>
          <w:rFonts w:ascii="Book Antiqua" w:hAnsi="Book Antiqua"/>
          <w:b/>
        </w:rPr>
        <w:t>f any-No best practice was observed.</w:t>
      </w:r>
    </w:p>
    <w:p w:rsidR="00502398" w:rsidRPr="00ED63E5" w:rsidRDefault="00502398" w:rsidP="00E41FEA">
      <w:pPr>
        <w:pStyle w:val="ListParagraph"/>
        <w:ind w:left="1080"/>
        <w:jc w:val="both"/>
        <w:rPr>
          <w:rFonts w:ascii="Times New Roman" w:hAnsi="Times New Roman" w:cs="Times New Roman"/>
        </w:rPr>
      </w:pPr>
    </w:p>
    <w:p w:rsidR="00502398" w:rsidRPr="000F16F1" w:rsidRDefault="00502398" w:rsidP="00E41FEA">
      <w:pPr>
        <w:pStyle w:val="ListParagraph"/>
        <w:ind w:left="1080"/>
        <w:jc w:val="both"/>
        <w:rPr>
          <w:rFonts w:ascii="Times New Roman" w:hAnsi="Times New Roman" w:cs="Times New Roman"/>
          <w:b/>
        </w:rPr>
      </w:pPr>
    </w:p>
    <w:p w:rsidR="00502398" w:rsidRPr="000F16F1" w:rsidRDefault="00502398" w:rsidP="00E41FEA">
      <w:pPr>
        <w:pStyle w:val="ListParagraph"/>
        <w:ind w:left="1080"/>
        <w:jc w:val="both"/>
        <w:rPr>
          <w:rFonts w:ascii="Times New Roman" w:hAnsi="Times New Roman" w:cs="Times New Roman"/>
          <w:b/>
        </w:rPr>
      </w:pPr>
    </w:p>
    <w:p w:rsidR="00502398" w:rsidRPr="000F16F1" w:rsidRDefault="00502398" w:rsidP="00E41FEA">
      <w:pPr>
        <w:pStyle w:val="ListParagraph"/>
        <w:ind w:left="1080"/>
        <w:jc w:val="both"/>
        <w:rPr>
          <w:rFonts w:ascii="Times New Roman" w:hAnsi="Times New Roman" w:cs="Times New Roman"/>
          <w:b/>
        </w:rPr>
      </w:pPr>
    </w:p>
    <w:p w:rsidR="00502398" w:rsidRDefault="00502398" w:rsidP="00E41FEA">
      <w:pPr>
        <w:pStyle w:val="ListParagraph"/>
        <w:ind w:left="1080"/>
        <w:jc w:val="both"/>
        <w:rPr>
          <w:rFonts w:ascii="Times New Roman" w:hAnsi="Times New Roman" w:cs="Times New Roman"/>
          <w:b/>
        </w:rPr>
      </w:pPr>
    </w:p>
    <w:p w:rsidR="0066588D" w:rsidRDefault="0066588D" w:rsidP="00E41FEA">
      <w:pPr>
        <w:pStyle w:val="ListParagraph"/>
        <w:ind w:left="1080"/>
        <w:jc w:val="both"/>
        <w:rPr>
          <w:rFonts w:ascii="Times New Roman" w:hAnsi="Times New Roman" w:cs="Times New Roman"/>
          <w:b/>
        </w:rPr>
      </w:pPr>
    </w:p>
    <w:p w:rsidR="0066588D" w:rsidRDefault="0066588D" w:rsidP="00E41FEA">
      <w:pPr>
        <w:pStyle w:val="ListParagraph"/>
        <w:ind w:left="1080"/>
        <w:jc w:val="both"/>
        <w:rPr>
          <w:rFonts w:ascii="Times New Roman" w:hAnsi="Times New Roman" w:cs="Times New Roman"/>
          <w:b/>
        </w:rPr>
      </w:pPr>
    </w:p>
    <w:p w:rsidR="0066588D" w:rsidRDefault="0066588D" w:rsidP="00E41FEA">
      <w:pPr>
        <w:pStyle w:val="ListParagraph"/>
        <w:ind w:left="1080"/>
        <w:jc w:val="both"/>
        <w:rPr>
          <w:rFonts w:ascii="Times New Roman" w:hAnsi="Times New Roman" w:cs="Times New Roman"/>
          <w:b/>
        </w:rPr>
      </w:pPr>
    </w:p>
    <w:p w:rsidR="00502398" w:rsidRDefault="00EC4FED" w:rsidP="003E7C41">
      <w:pPr>
        <w:pStyle w:val="ListParagraph"/>
        <w:ind w:left="1080"/>
        <w:jc w:val="center"/>
        <w:rPr>
          <w:rFonts w:ascii="Times New Roman" w:hAnsi="Times New Roman" w:cs="Times New Roman"/>
          <w:b/>
        </w:rPr>
      </w:pPr>
      <w:r w:rsidRPr="000F16F1">
        <w:rPr>
          <w:rFonts w:ascii="Times New Roman" w:hAnsi="Times New Roman" w:cs="Times New Roman"/>
          <w:b/>
        </w:rPr>
        <w:t xml:space="preserve">                                                                         </w:t>
      </w:r>
      <w:r w:rsidR="00A95119" w:rsidRPr="000F16F1">
        <w:rPr>
          <w:rFonts w:ascii="Times New Roman" w:hAnsi="Times New Roman" w:cs="Times New Roman"/>
          <w:b/>
        </w:rPr>
        <w:t xml:space="preserve">                </w:t>
      </w:r>
      <w:r w:rsidR="00BC5191" w:rsidRPr="000F16F1">
        <w:rPr>
          <w:rFonts w:ascii="Times New Roman" w:hAnsi="Times New Roman" w:cs="Times New Roman"/>
          <w:b/>
        </w:rPr>
        <w:t xml:space="preserve">                                                                                                             </w:t>
      </w:r>
      <w:r w:rsidRPr="000F16F1">
        <w:rPr>
          <w:rFonts w:ascii="Times New Roman" w:hAnsi="Times New Roman" w:cs="Times New Roman"/>
          <w:b/>
        </w:rPr>
        <w:t>Annexure C</w:t>
      </w:r>
    </w:p>
    <w:p w:rsidR="00AA248C" w:rsidRPr="000F16F1" w:rsidRDefault="00AA248C" w:rsidP="00AA248C">
      <w:pPr>
        <w:pStyle w:val="ListParagraph"/>
        <w:ind w:left="1080"/>
        <w:jc w:val="right"/>
        <w:rPr>
          <w:rFonts w:ascii="Times New Roman" w:hAnsi="Times New Roman" w:cs="Times New Roman"/>
          <w:b/>
        </w:rPr>
      </w:pPr>
    </w:p>
    <w:p w:rsidR="00EC4FED" w:rsidRPr="000F16F1" w:rsidRDefault="00EC4FED" w:rsidP="00E41FEA">
      <w:pPr>
        <w:pStyle w:val="ListParagraph"/>
        <w:ind w:left="1080"/>
        <w:jc w:val="both"/>
        <w:rPr>
          <w:rFonts w:ascii="Times New Roman" w:hAnsi="Times New Roman" w:cs="Times New Roman"/>
          <w:b/>
        </w:rPr>
      </w:pPr>
      <w:r w:rsidRPr="000F16F1">
        <w:rPr>
          <w:rFonts w:ascii="Times New Roman" w:hAnsi="Times New Roman" w:cs="Times New Roman"/>
          <w:b/>
        </w:rPr>
        <w:t>Confidential</w:t>
      </w:r>
      <w:r w:rsidRPr="000F16F1">
        <w:rPr>
          <w:rFonts w:ascii="Times New Roman" w:hAnsi="Times New Roman" w:cs="Times New Roman"/>
          <w:b/>
        </w:rPr>
        <w:tab/>
      </w:r>
      <w:r w:rsidRPr="000F16F1">
        <w:rPr>
          <w:rFonts w:ascii="Times New Roman" w:hAnsi="Times New Roman" w:cs="Times New Roman"/>
          <w:b/>
        </w:rPr>
        <w:tab/>
      </w:r>
      <w:r w:rsidRPr="000F16F1">
        <w:rPr>
          <w:rFonts w:ascii="Times New Roman" w:hAnsi="Times New Roman" w:cs="Times New Roman"/>
          <w:b/>
        </w:rPr>
        <w:tab/>
      </w:r>
      <w:r w:rsidRPr="000F16F1">
        <w:rPr>
          <w:rFonts w:ascii="Times New Roman" w:hAnsi="Times New Roman" w:cs="Times New Roman"/>
          <w:b/>
        </w:rPr>
        <w:tab/>
        <w:t>Reporting form C</w:t>
      </w:r>
    </w:p>
    <w:p w:rsidR="00502398" w:rsidRPr="000F16F1" w:rsidRDefault="00502398" w:rsidP="00E41FEA">
      <w:pPr>
        <w:pStyle w:val="ListParagraph"/>
        <w:ind w:left="1080"/>
        <w:jc w:val="both"/>
        <w:rPr>
          <w:rFonts w:ascii="Times New Roman" w:hAnsi="Times New Roman" w:cs="Times New Roman"/>
          <w:b/>
        </w:rPr>
      </w:pPr>
    </w:p>
    <w:p w:rsidR="00502398" w:rsidRPr="000F16F1" w:rsidRDefault="00771A49" w:rsidP="00DF314C">
      <w:pPr>
        <w:pStyle w:val="ListParagraph"/>
        <w:ind w:left="1080"/>
        <w:jc w:val="both"/>
        <w:rPr>
          <w:rFonts w:ascii="Times New Roman" w:hAnsi="Times New Roman" w:cs="Times New Roman"/>
          <w:b/>
          <w:u w:val="single"/>
        </w:rPr>
      </w:pPr>
      <w:r w:rsidRPr="000F16F1">
        <w:rPr>
          <w:rFonts w:ascii="Times New Roman" w:hAnsi="Times New Roman" w:cs="Times New Roman"/>
          <w:b/>
        </w:rPr>
        <w:t xml:space="preserve">            </w:t>
      </w:r>
      <w:r w:rsidR="00DF314C" w:rsidRPr="000F16F1">
        <w:rPr>
          <w:rFonts w:ascii="Times New Roman" w:hAnsi="Times New Roman" w:cs="Times New Roman"/>
          <w:b/>
        </w:rPr>
        <w:t xml:space="preserve">           </w:t>
      </w:r>
      <w:r w:rsidRPr="000F16F1">
        <w:rPr>
          <w:rFonts w:ascii="Times New Roman" w:hAnsi="Times New Roman" w:cs="Times New Roman"/>
          <w:b/>
        </w:rPr>
        <w:t xml:space="preserve"> </w:t>
      </w:r>
      <w:r w:rsidR="00EC4FED" w:rsidRPr="000F16F1">
        <w:rPr>
          <w:rFonts w:ascii="Times New Roman" w:hAnsi="Times New Roman" w:cs="Times New Roman"/>
          <w:b/>
          <w:u w:val="single"/>
        </w:rPr>
        <w:t>EXECUTIVE SUMMARY OF THE EVALUATION</w:t>
      </w:r>
    </w:p>
    <w:p w:rsidR="00DF314C" w:rsidRPr="000F16F1" w:rsidRDefault="00DF314C" w:rsidP="00DF314C">
      <w:pPr>
        <w:pStyle w:val="ListParagraph"/>
        <w:ind w:left="1080"/>
        <w:jc w:val="both"/>
        <w:rPr>
          <w:rFonts w:ascii="Times New Roman" w:hAnsi="Times New Roman" w:cs="Times New Roman"/>
          <w:b/>
          <w:u w:val="single"/>
        </w:rPr>
      </w:pPr>
      <w:r w:rsidRPr="000F16F1">
        <w:rPr>
          <w:rFonts w:ascii="Times New Roman" w:hAnsi="Times New Roman" w:cs="Times New Roman"/>
          <w:b/>
        </w:rPr>
        <w:t xml:space="preserve">                  </w:t>
      </w:r>
      <w:r w:rsidRPr="000F16F1">
        <w:rPr>
          <w:rFonts w:ascii="Times New Roman" w:hAnsi="Times New Roman" w:cs="Times New Roman"/>
          <w:b/>
          <w:u w:val="single"/>
        </w:rPr>
        <w:t>(Submitted to SACS for each TI evaluated with a copy to DAC)</w:t>
      </w:r>
    </w:p>
    <w:p w:rsidR="001609AB" w:rsidRPr="000F16F1" w:rsidRDefault="001609AB" w:rsidP="00DF314C">
      <w:pPr>
        <w:pStyle w:val="ListParagraph"/>
        <w:ind w:left="1080"/>
        <w:jc w:val="both"/>
        <w:rPr>
          <w:rFonts w:ascii="Times New Roman" w:hAnsi="Times New Roman" w:cs="Times New Roman"/>
          <w:b/>
          <w:u w:val="single"/>
        </w:rPr>
      </w:pPr>
    </w:p>
    <w:p w:rsidR="001609AB" w:rsidRPr="000F16F1" w:rsidRDefault="001609AB" w:rsidP="00DF314C">
      <w:pPr>
        <w:pStyle w:val="ListParagraph"/>
        <w:ind w:left="1080"/>
        <w:jc w:val="both"/>
        <w:rPr>
          <w:rFonts w:ascii="Times New Roman" w:hAnsi="Times New Roman" w:cs="Times New Roman"/>
          <w:b/>
        </w:rPr>
      </w:pPr>
      <w:r w:rsidRPr="000F16F1">
        <w:rPr>
          <w:rFonts w:ascii="Times New Roman" w:hAnsi="Times New Roman" w:cs="Times New Roman"/>
          <w:b/>
          <w:u w:val="single"/>
        </w:rPr>
        <w:t>Profile of evaluator(S):</w:t>
      </w:r>
    </w:p>
    <w:tbl>
      <w:tblPr>
        <w:tblStyle w:val="TableGrid"/>
        <w:tblW w:w="0" w:type="auto"/>
        <w:tblInd w:w="1080" w:type="dxa"/>
        <w:tblLook w:val="04A0" w:firstRow="1" w:lastRow="0" w:firstColumn="1" w:lastColumn="0" w:noHBand="0" w:noVBand="1"/>
      </w:tblPr>
      <w:tblGrid>
        <w:gridCol w:w="4269"/>
        <w:gridCol w:w="4227"/>
      </w:tblGrid>
      <w:tr w:rsidR="00B13247" w:rsidRPr="000F16F1" w:rsidTr="00202605">
        <w:tc>
          <w:tcPr>
            <w:tcW w:w="4788" w:type="dxa"/>
          </w:tcPr>
          <w:p w:rsidR="00202605" w:rsidRPr="000F16F1" w:rsidRDefault="00202605" w:rsidP="00DF314C">
            <w:pPr>
              <w:pStyle w:val="ListParagraph"/>
              <w:ind w:left="0"/>
              <w:jc w:val="both"/>
              <w:rPr>
                <w:rFonts w:ascii="Times New Roman" w:hAnsi="Times New Roman" w:cs="Times New Roman"/>
                <w:b/>
              </w:rPr>
            </w:pPr>
            <w:r w:rsidRPr="000F16F1">
              <w:rPr>
                <w:rFonts w:ascii="Times New Roman" w:hAnsi="Times New Roman" w:cs="Times New Roman"/>
                <w:b/>
              </w:rPr>
              <w:t>Name of the evaluators</w:t>
            </w:r>
          </w:p>
        </w:tc>
        <w:tc>
          <w:tcPr>
            <w:tcW w:w="4788" w:type="dxa"/>
          </w:tcPr>
          <w:p w:rsidR="00202605" w:rsidRPr="000F16F1" w:rsidRDefault="00202605" w:rsidP="00DF314C">
            <w:pPr>
              <w:pStyle w:val="ListParagraph"/>
              <w:ind w:left="0"/>
              <w:jc w:val="both"/>
              <w:rPr>
                <w:rFonts w:ascii="Times New Roman" w:hAnsi="Times New Roman" w:cs="Times New Roman"/>
                <w:b/>
              </w:rPr>
            </w:pPr>
            <w:r w:rsidRPr="000F16F1">
              <w:rPr>
                <w:rFonts w:ascii="Times New Roman" w:hAnsi="Times New Roman" w:cs="Times New Roman"/>
                <w:b/>
              </w:rPr>
              <w:t>Contact Details with phone No.</w:t>
            </w:r>
          </w:p>
        </w:tc>
      </w:tr>
      <w:tr w:rsidR="00B13247" w:rsidRPr="000F16F1" w:rsidTr="00202605">
        <w:tc>
          <w:tcPr>
            <w:tcW w:w="4788" w:type="dxa"/>
          </w:tcPr>
          <w:p w:rsidR="00202605" w:rsidRPr="00AA248C" w:rsidRDefault="007125F3" w:rsidP="00DF314C">
            <w:pPr>
              <w:pStyle w:val="ListParagraph"/>
              <w:ind w:left="0"/>
              <w:jc w:val="both"/>
              <w:rPr>
                <w:rFonts w:ascii="Times New Roman" w:hAnsi="Times New Roman" w:cs="Times New Roman"/>
              </w:rPr>
            </w:pPr>
            <w:r w:rsidRPr="00AA248C">
              <w:rPr>
                <w:rFonts w:ascii="Times New Roman" w:hAnsi="Times New Roman" w:cs="Times New Roman"/>
              </w:rPr>
              <w:t>Dr.Nand Kishore Sinha</w:t>
            </w:r>
            <w:r w:rsidR="00FD39BA">
              <w:rPr>
                <w:rFonts w:ascii="Times New Roman" w:hAnsi="Times New Roman" w:cs="Times New Roman"/>
              </w:rPr>
              <w:t>(TL)</w:t>
            </w:r>
          </w:p>
        </w:tc>
        <w:tc>
          <w:tcPr>
            <w:tcW w:w="4788" w:type="dxa"/>
          </w:tcPr>
          <w:p w:rsidR="00202605" w:rsidRPr="00AA248C" w:rsidRDefault="007125F3" w:rsidP="00DF314C">
            <w:pPr>
              <w:pStyle w:val="ListParagraph"/>
              <w:ind w:left="0"/>
              <w:jc w:val="both"/>
              <w:rPr>
                <w:rFonts w:ascii="Times New Roman" w:hAnsi="Times New Roman" w:cs="Times New Roman"/>
              </w:rPr>
            </w:pPr>
            <w:r w:rsidRPr="00AA248C">
              <w:rPr>
                <w:rFonts w:ascii="Times New Roman" w:hAnsi="Times New Roman" w:cs="Times New Roman"/>
              </w:rPr>
              <w:t>09431705895</w:t>
            </w:r>
          </w:p>
        </w:tc>
      </w:tr>
      <w:tr w:rsidR="00B13247" w:rsidRPr="000F16F1" w:rsidTr="00202605">
        <w:tc>
          <w:tcPr>
            <w:tcW w:w="4788" w:type="dxa"/>
          </w:tcPr>
          <w:p w:rsidR="00202605" w:rsidRPr="00AA248C" w:rsidRDefault="007125F3" w:rsidP="003E7C41">
            <w:pPr>
              <w:pStyle w:val="ListParagraph"/>
              <w:ind w:left="0"/>
              <w:jc w:val="both"/>
              <w:rPr>
                <w:rFonts w:ascii="Times New Roman" w:hAnsi="Times New Roman" w:cs="Times New Roman"/>
              </w:rPr>
            </w:pPr>
            <w:r w:rsidRPr="00AA248C">
              <w:rPr>
                <w:rFonts w:ascii="Times New Roman" w:hAnsi="Times New Roman" w:cs="Times New Roman"/>
              </w:rPr>
              <w:t xml:space="preserve">Mr. </w:t>
            </w:r>
            <w:r w:rsidR="00C8445C">
              <w:rPr>
                <w:rFonts w:ascii="Times New Roman" w:hAnsi="Times New Roman" w:cs="Times New Roman"/>
              </w:rPr>
              <w:t>S. N. G</w:t>
            </w:r>
            <w:r w:rsidR="002D00E3">
              <w:rPr>
                <w:rFonts w:ascii="Times New Roman" w:hAnsi="Times New Roman" w:cs="Times New Roman"/>
              </w:rPr>
              <w:t>hosh</w:t>
            </w:r>
            <w:r w:rsidR="00FD39BA">
              <w:rPr>
                <w:rFonts w:ascii="Times New Roman" w:hAnsi="Times New Roman" w:cs="Times New Roman"/>
              </w:rPr>
              <w:t>(</w:t>
            </w:r>
            <w:r w:rsidR="00C8445C">
              <w:rPr>
                <w:rFonts w:ascii="Times New Roman" w:hAnsi="Times New Roman" w:cs="Times New Roman"/>
              </w:rPr>
              <w:t>Co-e</w:t>
            </w:r>
            <w:r w:rsidR="00FD39BA">
              <w:rPr>
                <w:rFonts w:ascii="Times New Roman" w:hAnsi="Times New Roman" w:cs="Times New Roman"/>
              </w:rPr>
              <w:t>valuator)</w:t>
            </w:r>
          </w:p>
        </w:tc>
        <w:tc>
          <w:tcPr>
            <w:tcW w:w="4788" w:type="dxa"/>
          </w:tcPr>
          <w:p w:rsidR="00202605" w:rsidRPr="00AA248C" w:rsidRDefault="00C8445C" w:rsidP="00B13247">
            <w:pPr>
              <w:pStyle w:val="ListParagraph"/>
              <w:ind w:left="0"/>
              <w:jc w:val="both"/>
              <w:rPr>
                <w:rFonts w:ascii="Times New Roman" w:hAnsi="Times New Roman" w:cs="Times New Roman"/>
              </w:rPr>
            </w:pPr>
            <w:r>
              <w:rPr>
                <w:rFonts w:ascii="Times New Roman" w:hAnsi="Times New Roman" w:cs="Times New Roman"/>
              </w:rPr>
              <w:t>9431359</w:t>
            </w:r>
            <w:r w:rsidR="00B13247">
              <w:rPr>
                <w:rFonts w:ascii="Times New Roman" w:hAnsi="Times New Roman" w:cs="Times New Roman"/>
              </w:rPr>
              <w:t xml:space="preserve">361 </w:t>
            </w:r>
          </w:p>
        </w:tc>
      </w:tr>
      <w:tr w:rsidR="00B13247" w:rsidRPr="000F16F1" w:rsidTr="00202605">
        <w:tc>
          <w:tcPr>
            <w:tcW w:w="4788" w:type="dxa"/>
          </w:tcPr>
          <w:p w:rsidR="00202605" w:rsidRPr="00AA248C" w:rsidRDefault="00B13247" w:rsidP="00B13247">
            <w:pPr>
              <w:pStyle w:val="ListParagraph"/>
              <w:ind w:left="0"/>
              <w:jc w:val="both"/>
              <w:rPr>
                <w:rFonts w:ascii="Times New Roman" w:hAnsi="Times New Roman" w:cs="Times New Roman"/>
              </w:rPr>
            </w:pPr>
            <w:r>
              <w:rPr>
                <w:rFonts w:ascii="Times New Roman" w:hAnsi="Times New Roman" w:cs="Times New Roman"/>
              </w:rPr>
              <w:t>Mr.Bhushan Ruikar</w:t>
            </w:r>
            <w:r w:rsidR="00FD39BA">
              <w:rPr>
                <w:rFonts w:ascii="Times New Roman" w:hAnsi="Times New Roman" w:cs="Times New Roman"/>
              </w:rPr>
              <w:t>(Finanace person)</w:t>
            </w:r>
          </w:p>
        </w:tc>
        <w:tc>
          <w:tcPr>
            <w:tcW w:w="4788" w:type="dxa"/>
          </w:tcPr>
          <w:p w:rsidR="00202605" w:rsidRPr="00AA248C" w:rsidRDefault="00B13247" w:rsidP="00B13247">
            <w:pPr>
              <w:pStyle w:val="ListParagraph"/>
              <w:ind w:left="0"/>
              <w:jc w:val="both"/>
              <w:rPr>
                <w:rFonts w:ascii="Times New Roman" w:hAnsi="Times New Roman" w:cs="Times New Roman"/>
              </w:rPr>
            </w:pPr>
            <w:r>
              <w:rPr>
                <w:rFonts w:ascii="Times New Roman" w:hAnsi="Times New Roman" w:cs="Times New Roman"/>
              </w:rPr>
              <w:t>9175181013</w:t>
            </w:r>
          </w:p>
        </w:tc>
      </w:tr>
      <w:tr w:rsidR="00B13247" w:rsidRPr="000F16F1" w:rsidTr="00202605">
        <w:tc>
          <w:tcPr>
            <w:tcW w:w="4788" w:type="dxa"/>
          </w:tcPr>
          <w:p w:rsidR="00202605" w:rsidRPr="00AA248C" w:rsidRDefault="00202605" w:rsidP="00DF314C">
            <w:pPr>
              <w:pStyle w:val="ListParagraph"/>
              <w:ind w:left="0"/>
              <w:jc w:val="both"/>
              <w:rPr>
                <w:rFonts w:ascii="Times New Roman" w:hAnsi="Times New Roman" w:cs="Times New Roman"/>
              </w:rPr>
            </w:pPr>
            <w:r w:rsidRPr="00AA248C">
              <w:rPr>
                <w:rFonts w:ascii="Times New Roman" w:hAnsi="Times New Roman" w:cs="Times New Roman"/>
              </w:rPr>
              <w:t>Officials from SACS/TSU (as Facilitator)</w:t>
            </w:r>
          </w:p>
        </w:tc>
        <w:tc>
          <w:tcPr>
            <w:tcW w:w="4788" w:type="dxa"/>
          </w:tcPr>
          <w:p w:rsidR="00202605" w:rsidRPr="00AA248C" w:rsidRDefault="0066588D" w:rsidP="00B13247">
            <w:pPr>
              <w:pStyle w:val="ListParagraph"/>
              <w:ind w:left="0"/>
              <w:jc w:val="both"/>
              <w:rPr>
                <w:rFonts w:ascii="Times New Roman" w:hAnsi="Times New Roman" w:cs="Times New Roman"/>
              </w:rPr>
            </w:pPr>
            <w:r w:rsidRPr="00AA248C">
              <w:rPr>
                <w:rFonts w:ascii="Times New Roman" w:hAnsi="Times New Roman" w:cs="Times New Roman"/>
              </w:rPr>
              <w:t>Mr</w:t>
            </w:r>
            <w:r w:rsidR="00B13247">
              <w:rPr>
                <w:rFonts w:ascii="Times New Roman" w:hAnsi="Times New Roman" w:cs="Times New Roman"/>
              </w:rPr>
              <w:t>s</w:t>
            </w:r>
            <w:r w:rsidRPr="00AA248C">
              <w:rPr>
                <w:rFonts w:ascii="Times New Roman" w:hAnsi="Times New Roman" w:cs="Times New Roman"/>
              </w:rPr>
              <w:t xml:space="preserve">. </w:t>
            </w:r>
            <w:r w:rsidR="00B13247">
              <w:rPr>
                <w:rFonts w:ascii="Times New Roman" w:hAnsi="Times New Roman" w:cs="Times New Roman"/>
              </w:rPr>
              <w:t xml:space="preserve">Tanuja D.Fale </w:t>
            </w:r>
          </w:p>
        </w:tc>
      </w:tr>
    </w:tbl>
    <w:p w:rsidR="00202605" w:rsidRPr="000F16F1" w:rsidRDefault="00202605" w:rsidP="00DF314C">
      <w:pPr>
        <w:pStyle w:val="ListParagraph"/>
        <w:ind w:left="1080"/>
        <w:jc w:val="both"/>
        <w:rPr>
          <w:rFonts w:ascii="Times New Roman" w:hAnsi="Times New Roman" w:cs="Times New Roman"/>
          <w:b/>
        </w:rPr>
      </w:pPr>
    </w:p>
    <w:tbl>
      <w:tblPr>
        <w:tblStyle w:val="TableGrid"/>
        <w:tblW w:w="0" w:type="auto"/>
        <w:tblInd w:w="1080" w:type="dxa"/>
        <w:tblLook w:val="04A0" w:firstRow="1" w:lastRow="0" w:firstColumn="1" w:lastColumn="0" w:noHBand="0" w:noVBand="1"/>
      </w:tblPr>
      <w:tblGrid>
        <w:gridCol w:w="4222"/>
        <w:gridCol w:w="4274"/>
      </w:tblGrid>
      <w:tr w:rsidR="00A03730" w:rsidRPr="000F16F1" w:rsidTr="00A03730">
        <w:tc>
          <w:tcPr>
            <w:tcW w:w="4788" w:type="dxa"/>
          </w:tcPr>
          <w:p w:rsidR="00A03730" w:rsidRPr="000F16F1" w:rsidRDefault="00A03730" w:rsidP="00DF314C">
            <w:pPr>
              <w:pStyle w:val="ListParagraph"/>
              <w:ind w:left="0"/>
              <w:jc w:val="both"/>
              <w:rPr>
                <w:rFonts w:ascii="Times New Roman" w:hAnsi="Times New Roman" w:cs="Times New Roman"/>
                <w:b/>
              </w:rPr>
            </w:pPr>
            <w:r w:rsidRPr="000F16F1">
              <w:rPr>
                <w:rFonts w:ascii="Times New Roman" w:hAnsi="Times New Roman" w:cs="Times New Roman"/>
                <w:b/>
              </w:rPr>
              <w:t>Name of the NGO:</w:t>
            </w:r>
          </w:p>
        </w:tc>
        <w:tc>
          <w:tcPr>
            <w:tcW w:w="4788" w:type="dxa"/>
          </w:tcPr>
          <w:p w:rsidR="00A03730" w:rsidRPr="00AA248C" w:rsidRDefault="009A480D" w:rsidP="00DF314C">
            <w:pPr>
              <w:pStyle w:val="ListParagraph"/>
              <w:ind w:left="0"/>
              <w:jc w:val="both"/>
              <w:rPr>
                <w:rFonts w:ascii="Times New Roman" w:hAnsi="Times New Roman" w:cs="Times New Roman"/>
              </w:rPr>
            </w:pPr>
            <w:r>
              <w:rPr>
                <w:rFonts w:ascii="Times New Roman" w:hAnsi="Times New Roman" w:cs="Times New Roman"/>
              </w:rPr>
              <w:t>BHARTIYA ADIM JATI SEWA SANGH</w:t>
            </w:r>
          </w:p>
        </w:tc>
      </w:tr>
      <w:tr w:rsidR="00A03730" w:rsidRPr="000F16F1" w:rsidTr="00A03730">
        <w:tc>
          <w:tcPr>
            <w:tcW w:w="4788" w:type="dxa"/>
          </w:tcPr>
          <w:p w:rsidR="00A03730" w:rsidRPr="000F16F1" w:rsidRDefault="00A03730" w:rsidP="00DF314C">
            <w:pPr>
              <w:pStyle w:val="ListParagraph"/>
              <w:ind w:left="0"/>
              <w:jc w:val="both"/>
              <w:rPr>
                <w:rFonts w:ascii="Times New Roman" w:hAnsi="Times New Roman" w:cs="Times New Roman"/>
                <w:b/>
              </w:rPr>
            </w:pPr>
            <w:r w:rsidRPr="000F16F1">
              <w:rPr>
                <w:rFonts w:ascii="Times New Roman" w:hAnsi="Times New Roman" w:cs="Times New Roman"/>
                <w:b/>
              </w:rPr>
              <w:t>Typology of the target population:</w:t>
            </w:r>
          </w:p>
        </w:tc>
        <w:tc>
          <w:tcPr>
            <w:tcW w:w="4788" w:type="dxa"/>
          </w:tcPr>
          <w:p w:rsidR="00A03730" w:rsidRPr="00AA248C" w:rsidRDefault="009A480D" w:rsidP="00DF314C">
            <w:pPr>
              <w:pStyle w:val="ListParagraph"/>
              <w:ind w:left="0"/>
              <w:jc w:val="both"/>
              <w:rPr>
                <w:rFonts w:ascii="Times New Roman" w:hAnsi="Times New Roman" w:cs="Times New Roman"/>
              </w:rPr>
            </w:pPr>
            <w:r>
              <w:rPr>
                <w:rFonts w:ascii="Times New Roman" w:hAnsi="Times New Roman" w:cs="Times New Roman"/>
              </w:rPr>
              <w:t>Migrants</w:t>
            </w:r>
          </w:p>
        </w:tc>
      </w:tr>
      <w:tr w:rsidR="00A03730" w:rsidRPr="000F16F1" w:rsidTr="00A03730">
        <w:tc>
          <w:tcPr>
            <w:tcW w:w="4788" w:type="dxa"/>
          </w:tcPr>
          <w:p w:rsidR="00A03730" w:rsidRPr="000F16F1" w:rsidRDefault="00A03730" w:rsidP="00DF314C">
            <w:pPr>
              <w:pStyle w:val="ListParagraph"/>
              <w:ind w:left="0"/>
              <w:jc w:val="both"/>
              <w:rPr>
                <w:rFonts w:ascii="Times New Roman" w:hAnsi="Times New Roman" w:cs="Times New Roman"/>
                <w:b/>
              </w:rPr>
            </w:pPr>
            <w:r w:rsidRPr="000F16F1">
              <w:rPr>
                <w:rFonts w:ascii="Times New Roman" w:hAnsi="Times New Roman" w:cs="Times New Roman"/>
                <w:b/>
              </w:rPr>
              <w:t>Total Population being covered against target:</w:t>
            </w:r>
          </w:p>
        </w:tc>
        <w:tc>
          <w:tcPr>
            <w:tcW w:w="4788" w:type="dxa"/>
          </w:tcPr>
          <w:p w:rsidR="00A03730" w:rsidRPr="00AA248C" w:rsidRDefault="009A480D" w:rsidP="00513CA2">
            <w:pPr>
              <w:pStyle w:val="ListParagraph"/>
              <w:ind w:left="0"/>
              <w:jc w:val="both"/>
              <w:rPr>
                <w:rFonts w:ascii="Times New Roman" w:hAnsi="Times New Roman" w:cs="Times New Roman"/>
              </w:rPr>
            </w:pPr>
            <w:r>
              <w:rPr>
                <w:rFonts w:ascii="Times New Roman" w:hAnsi="Times New Roman" w:cs="Times New Roman"/>
              </w:rPr>
              <w:t>12000</w:t>
            </w:r>
          </w:p>
        </w:tc>
      </w:tr>
      <w:tr w:rsidR="00A03730" w:rsidRPr="000F16F1" w:rsidTr="00A03730">
        <w:tc>
          <w:tcPr>
            <w:tcW w:w="4788" w:type="dxa"/>
          </w:tcPr>
          <w:p w:rsidR="00A03730" w:rsidRPr="000F16F1" w:rsidRDefault="00A03730" w:rsidP="00DF314C">
            <w:pPr>
              <w:pStyle w:val="ListParagraph"/>
              <w:ind w:left="0"/>
              <w:jc w:val="both"/>
              <w:rPr>
                <w:rFonts w:ascii="Times New Roman" w:hAnsi="Times New Roman" w:cs="Times New Roman"/>
                <w:b/>
              </w:rPr>
            </w:pPr>
            <w:r w:rsidRPr="000F16F1">
              <w:rPr>
                <w:rFonts w:ascii="Times New Roman" w:hAnsi="Times New Roman" w:cs="Times New Roman"/>
                <w:b/>
              </w:rPr>
              <w:t>Date of Visit:</w:t>
            </w:r>
          </w:p>
        </w:tc>
        <w:tc>
          <w:tcPr>
            <w:tcW w:w="4788" w:type="dxa"/>
          </w:tcPr>
          <w:p w:rsidR="00A03730" w:rsidRPr="00AA248C" w:rsidRDefault="00B13247" w:rsidP="00513CA2">
            <w:pPr>
              <w:pStyle w:val="ListParagraph"/>
              <w:ind w:left="0"/>
              <w:jc w:val="both"/>
              <w:rPr>
                <w:rFonts w:ascii="Times New Roman" w:hAnsi="Times New Roman" w:cs="Times New Roman"/>
              </w:rPr>
            </w:pPr>
            <w:r>
              <w:rPr>
                <w:rFonts w:ascii="Times New Roman" w:hAnsi="Times New Roman" w:cs="Times New Roman"/>
              </w:rPr>
              <w:t>2</w:t>
            </w:r>
            <w:r w:rsidR="009A480D">
              <w:rPr>
                <w:rFonts w:ascii="Times New Roman" w:hAnsi="Times New Roman" w:cs="Times New Roman"/>
              </w:rPr>
              <w:t>7</w:t>
            </w:r>
            <w:r w:rsidR="007458D1" w:rsidRPr="007458D1">
              <w:rPr>
                <w:rFonts w:ascii="Times New Roman" w:hAnsi="Times New Roman" w:cs="Times New Roman"/>
                <w:vertAlign w:val="superscript"/>
              </w:rPr>
              <w:t>th</w:t>
            </w:r>
            <w:r w:rsidR="007458D1">
              <w:rPr>
                <w:rFonts w:ascii="Times New Roman" w:hAnsi="Times New Roman" w:cs="Times New Roman"/>
              </w:rPr>
              <w:t xml:space="preserve"> </w:t>
            </w:r>
            <w:r w:rsidR="006542CA">
              <w:rPr>
                <w:rFonts w:ascii="Times New Roman" w:hAnsi="Times New Roman" w:cs="Times New Roman"/>
              </w:rPr>
              <w:t>April- 2016</w:t>
            </w:r>
            <w:r w:rsidR="007458D1">
              <w:rPr>
                <w:rFonts w:ascii="Times New Roman" w:hAnsi="Times New Roman" w:cs="Times New Roman"/>
              </w:rPr>
              <w:t xml:space="preserve"> to </w:t>
            </w:r>
            <w:r w:rsidR="006542CA">
              <w:rPr>
                <w:rFonts w:ascii="Times New Roman" w:hAnsi="Times New Roman" w:cs="Times New Roman"/>
              </w:rPr>
              <w:t>2</w:t>
            </w:r>
            <w:r w:rsidR="009A480D">
              <w:rPr>
                <w:rFonts w:ascii="Times New Roman" w:hAnsi="Times New Roman" w:cs="Times New Roman"/>
              </w:rPr>
              <w:t>8</w:t>
            </w:r>
            <w:r w:rsidR="007458D1" w:rsidRPr="007458D1">
              <w:rPr>
                <w:rFonts w:ascii="Times New Roman" w:hAnsi="Times New Roman" w:cs="Times New Roman"/>
                <w:vertAlign w:val="superscript"/>
              </w:rPr>
              <w:t>th</w:t>
            </w:r>
            <w:r w:rsidR="007458D1">
              <w:rPr>
                <w:rFonts w:ascii="Times New Roman" w:hAnsi="Times New Roman" w:cs="Times New Roman"/>
              </w:rPr>
              <w:t xml:space="preserve"> </w:t>
            </w:r>
            <w:r w:rsidR="006542CA">
              <w:rPr>
                <w:rFonts w:ascii="Times New Roman" w:hAnsi="Times New Roman" w:cs="Times New Roman"/>
              </w:rPr>
              <w:t>April</w:t>
            </w:r>
            <w:r w:rsidR="007458D1">
              <w:rPr>
                <w:rFonts w:ascii="Times New Roman" w:hAnsi="Times New Roman" w:cs="Times New Roman"/>
              </w:rPr>
              <w:t>-2016</w:t>
            </w:r>
          </w:p>
        </w:tc>
      </w:tr>
      <w:tr w:rsidR="00A03730" w:rsidRPr="000F16F1" w:rsidTr="00A03730">
        <w:trPr>
          <w:trHeight w:val="422"/>
        </w:trPr>
        <w:tc>
          <w:tcPr>
            <w:tcW w:w="4788" w:type="dxa"/>
          </w:tcPr>
          <w:p w:rsidR="00A03730" w:rsidRPr="000F16F1" w:rsidRDefault="00A03730" w:rsidP="00DF314C">
            <w:pPr>
              <w:pStyle w:val="ListParagraph"/>
              <w:ind w:left="0"/>
              <w:jc w:val="both"/>
              <w:rPr>
                <w:rFonts w:ascii="Times New Roman" w:hAnsi="Times New Roman" w:cs="Times New Roman"/>
                <w:b/>
              </w:rPr>
            </w:pPr>
            <w:r w:rsidRPr="000F16F1">
              <w:rPr>
                <w:rFonts w:ascii="Times New Roman" w:hAnsi="Times New Roman" w:cs="Times New Roman"/>
                <w:b/>
              </w:rPr>
              <w:t>Place of Visit:</w:t>
            </w:r>
          </w:p>
        </w:tc>
        <w:tc>
          <w:tcPr>
            <w:tcW w:w="4788" w:type="dxa"/>
          </w:tcPr>
          <w:p w:rsidR="00A03730" w:rsidRPr="00AA248C" w:rsidRDefault="009A480D" w:rsidP="00F50570">
            <w:pPr>
              <w:pStyle w:val="ListParagraph"/>
              <w:ind w:left="0"/>
              <w:jc w:val="both"/>
              <w:rPr>
                <w:rFonts w:ascii="Times New Roman" w:hAnsi="Times New Roman" w:cs="Times New Roman"/>
              </w:rPr>
            </w:pPr>
            <w:r>
              <w:rPr>
                <w:rFonts w:ascii="Times New Roman" w:hAnsi="Times New Roman" w:cs="Times New Roman"/>
              </w:rPr>
              <w:t>Kamttee,Saoner and Parshiveni</w:t>
            </w:r>
          </w:p>
        </w:tc>
      </w:tr>
    </w:tbl>
    <w:p w:rsidR="006522FE" w:rsidRPr="000F16F1" w:rsidRDefault="006522FE" w:rsidP="00DF314C">
      <w:pPr>
        <w:pStyle w:val="ListParagraph"/>
        <w:ind w:left="1080"/>
        <w:jc w:val="both"/>
        <w:rPr>
          <w:rFonts w:ascii="Times New Roman" w:hAnsi="Times New Roman" w:cs="Times New Roman"/>
          <w:b/>
        </w:rPr>
      </w:pPr>
    </w:p>
    <w:p w:rsidR="00F116DB" w:rsidRPr="000F16F1" w:rsidRDefault="00F116DB" w:rsidP="00DF314C">
      <w:pPr>
        <w:pStyle w:val="ListParagraph"/>
        <w:ind w:left="1080"/>
        <w:jc w:val="both"/>
        <w:rPr>
          <w:rFonts w:ascii="Times New Roman" w:hAnsi="Times New Roman" w:cs="Times New Roman"/>
          <w:b/>
        </w:rPr>
      </w:pPr>
      <w:r w:rsidRPr="000F16F1">
        <w:rPr>
          <w:rFonts w:ascii="Times New Roman" w:hAnsi="Times New Roman" w:cs="Times New Roman"/>
          <w:b/>
        </w:rPr>
        <w:t>Overall Rating Based programme delivery score:</w:t>
      </w:r>
    </w:p>
    <w:tbl>
      <w:tblPr>
        <w:tblStyle w:val="TableGrid"/>
        <w:tblW w:w="8658" w:type="dxa"/>
        <w:tblInd w:w="1080" w:type="dxa"/>
        <w:tblLook w:val="04A0" w:firstRow="1" w:lastRow="0" w:firstColumn="1" w:lastColumn="0" w:noHBand="0" w:noVBand="1"/>
      </w:tblPr>
      <w:tblGrid>
        <w:gridCol w:w="1818"/>
        <w:gridCol w:w="1108"/>
        <w:gridCol w:w="1260"/>
        <w:gridCol w:w="4472"/>
      </w:tblGrid>
      <w:tr w:rsidR="00C50CEC" w:rsidRPr="000F16F1" w:rsidTr="00C50CEC">
        <w:tc>
          <w:tcPr>
            <w:tcW w:w="1818"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Total Score Obtained (in%)</w:t>
            </w:r>
          </w:p>
        </w:tc>
        <w:tc>
          <w:tcPr>
            <w:tcW w:w="1108"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Category</w:t>
            </w:r>
          </w:p>
        </w:tc>
        <w:tc>
          <w:tcPr>
            <w:tcW w:w="1260"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Rating</w:t>
            </w:r>
          </w:p>
        </w:tc>
        <w:tc>
          <w:tcPr>
            <w:tcW w:w="4472"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Recommendations</w:t>
            </w:r>
          </w:p>
        </w:tc>
      </w:tr>
      <w:tr w:rsidR="00C50CEC" w:rsidRPr="000F16F1" w:rsidTr="00C50CEC">
        <w:tc>
          <w:tcPr>
            <w:tcW w:w="181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Below 40%</w:t>
            </w:r>
          </w:p>
        </w:tc>
        <w:tc>
          <w:tcPr>
            <w:tcW w:w="110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D</w:t>
            </w:r>
          </w:p>
        </w:tc>
        <w:tc>
          <w:tcPr>
            <w:tcW w:w="1260"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Poor</w:t>
            </w:r>
          </w:p>
        </w:tc>
        <w:tc>
          <w:tcPr>
            <w:tcW w:w="4472" w:type="dxa"/>
          </w:tcPr>
          <w:p w:rsidR="00C50CEC" w:rsidRPr="0066588D" w:rsidRDefault="00C50CEC" w:rsidP="007E6918">
            <w:pPr>
              <w:pStyle w:val="ListParagraph"/>
              <w:ind w:left="0"/>
              <w:jc w:val="both"/>
              <w:rPr>
                <w:rFonts w:ascii="Times New Roman" w:hAnsi="Times New Roman" w:cs="Times New Roman"/>
              </w:rPr>
            </w:pPr>
            <w:r w:rsidRPr="0066588D">
              <w:rPr>
                <w:rFonts w:ascii="Times New Roman" w:hAnsi="Times New Roman" w:cs="Times New Roman"/>
              </w:rPr>
              <w:t>Recommended for</w:t>
            </w:r>
          </w:p>
        </w:tc>
      </w:tr>
      <w:tr w:rsidR="00C50CEC" w:rsidRPr="000F16F1" w:rsidTr="00C50CEC">
        <w:tc>
          <w:tcPr>
            <w:tcW w:w="181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41%-60%</w:t>
            </w:r>
          </w:p>
        </w:tc>
        <w:tc>
          <w:tcPr>
            <w:tcW w:w="110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C</w:t>
            </w:r>
          </w:p>
        </w:tc>
        <w:tc>
          <w:tcPr>
            <w:tcW w:w="1260"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Average</w:t>
            </w:r>
          </w:p>
        </w:tc>
        <w:tc>
          <w:tcPr>
            <w:tcW w:w="4472" w:type="dxa"/>
          </w:tcPr>
          <w:p w:rsidR="00C50CEC" w:rsidRPr="0066588D" w:rsidRDefault="00C50CEC" w:rsidP="00AA248C">
            <w:pPr>
              <w:pStyle w:val="ListParagraph"/>
              <w:ind w:left="0"/>
              <w:jc w:val="both"/>
              <w:rPr>
                <w:rFonts w:ascii="Times New Roman" w:hAnsi="Times New Roman" w:cs="Times New Roman"/>
              </w:rPr>
            </w:pPr>
            <w:r w:rsidRPr="0066588D">
              <w:rPr>
                <w:rFonts w:ascii="Times New Roman" w:hAnsi="Times New Roman" w:cs="Times New Roman"/>
              </w:rPr>
              <w:t>Recommended for</w:t>
            </w:r>
            <w:r w:rsidR="007D617F" w:rsidRPr="0066588D">
              <w:rPr>
                <w:rFonts w:ascii="Times New Roman" w:hAnsi="Times New Roman" w:cs="Times New Roman"/>
              </w:rPr>
              <w:t xml:space="preserve"> </w:t>
            </w:r>
          </w:p>
        </w:tc>
      </w:tr>
      <w:tr w:rsidR="00C50CEC" w:rsidRPr="000F16F1" w:rsidTr="00C50CEC">
        <w:tc>
          <w:tcPr>
            <w:tcW w:w="1818" w:type="dxa"/>
          </w:tcPr>
          <w:p w:rsidR="00C50CEC" w:rsidRPr="003456DF" w:rsidRDefault="00C50CEC" w:rsidP="00DF314C">
            <w:pPr>
              <w:pStyle w:val="ListParagraph"/>
              <w:ind w:left="0"/>
              <w:jc w:val="both"/>
              <w:rPr>
                <w:rFonts w:ascii="Times New Roman" w:hAnsi="Times New Roman" w:cs="Times New Roman"/>
                <w:bCs/>
              </w:rPr>
            </w:pPr>
            <w:r w:rsidRPr="003456DF">
              <w:rPr>
                <w:rFonts w:ascii="Times New Roman" w:hAnsi="Times New Roman" w:cs="Times New Roman"/>
                <w:bCs/>
              </w:rPr>
              <w:t>61%-80%</w:t>
            </w:r>
          </w:p>
        </w:tc>
        <w:tc>
          <w:tcPr>
            <w:tcW w:w="1108" w:type="dxa"/>
          </w:tcPr>
          <w:p w:rsidR="00C50CEC" w:rsidRPr="003456DF" w:rsidRDefault="00C50CEC" w:rsidP="00DF314C">
            <w:pPr>
              <w:pStyle w:val="ListParagraph"/>
              <w:ind w:left="0"/>
              <w:jc w:val="both"/>
              <w:rPr>
                <w:rFonts w:ascii="Times New Roman" w:hAnsi="Times New Roman" w:cs="Times New Roman"/>
                <w:bCs/>
              </w:rPr>
            </w:pPr>
            <w:r w:rsidRPr="003456DF">
              <w:rPr>
                <w:rFonts w:ascii="Times New Roman" w:hAnsi="Times New Roman" w:cs="Times New Roman"/>
                <w:bCs/>
              </w:rPr>
              <w:t>B</w:t>
            </w:r>
          </w:p>
        </w:tc>
        <w:tc>
          <w:tcPr>
            <w:tcW w:w="1260" w:type="dxa"/>
          </w:tcPr>
          <w:p w:rsidR="00C50CEC" w:rsidRPr="003456DF" w:rsidRDefault="00C50CEC" w:rsidP="00DF314C">
            <w:pPr>
              <w:pStyle w:val="ListParagraph"/>
              <w:ind w:left="0"/>
              <w:jc w:val="both"/>
              <w:rPr>
                <w:rFonts w:ascii="Times New Roman" w:hAnsi="Times New Roman" w:cs="Times New Roman"/>
                <w:bCs/>
              </w:rPr>
            </w:pPr>
            <w:r w:rsidRPr="003456DF">
              <w:rPr>
                <w:rFonts w:ascii="Times New Roman" w:hAnsi="Times New Roman" w:cs="Times New Roman"/>
                <w:bCs/>
              </w:rPr>
              <w:t>Good</w:t>
            </w:r>
          </w:p>
        </w:tc>
        <w:tc>
          <w:tcPr>
            <w:tcW w:w="4472" w:type="dxa"/>
          </w:tcPr>
          <w:p w:rsidR="00C50CEC" w:rsidRPr="003456DF" w:rsidRDefault="00C50CEC" w:rsidP="00C50CEC">
            <w:pPr>
              <w:pStyle w:val="ListParagraph"/>
              <w:ind w:left="0"/>
              <w:jc w:val="both"/>
              <w:rPr>
                <w:rFonts w:ascii="Times New Roman" w:hAnsi="Times New Roman" w:cs="Times New Roman"/>
                <w:bCs/>
              </w:rPr>
            </w:pPr>
            <w:r w:rsidRPr="003456DF">
              <w:rPr>
                <w:rFonts w:ascii="Times New Roman" w:hAnsi="Times New Roman" w:cs="Times New Roman"/>
                <w:bCs/>
              </w:rPr>
              <w:t>Recommended for continuation</w:t>
            </w:r>
          </w:p>
        </w:tc>
      </w:tr>
      <w:tr w:rsidR="00C50CEC" w:rsidRPr="000F16F1" w:rsidTr="00C50CEC">
        <w:tc>
          <w:tcPr>
            <w:tcW w:w="1818" w:type="dxa"/>
          </w:tcPr>
          <w:p w:rsidR="00C50CEC" w:rsidRPr="003456DF" w:rsidRDefault="00C50CEC" w:rsidP="00DF314C">
            <w:pPr>
              <w:pStyle w:val="ListParagraph"/>
              <w:ind w:left="0"/>
              <w:jc w:val="both"/>
              <w:rPr>
                <w:rFonts w:ascii="Times New Roman" w:hAnsi="Times New Roman" w:cs="Times New Roman"/>
                <w:b/>
                <w:bCs/>
              </w:rPr>
            </w:pPr>
            <w:r w:rsidRPr="003456DF">
              <w:rPr>
                <w:rFonts w:ascii="Times New Roman" w:hAnsi="Times New Roman" w:cs="Times New Roman"/>
                <w:b/>
                <w:bCs/>
              </w:rPr>
              <w:t>&gt;80%</w:t>
            </w:r>
          </w:p>
        </w:tc>
        <w:tc>
          <w:tcPr>
            <w:tcW w:w="1108" w:type="dxa"/>
          </w:tcPr>
          <w:p w:rsidR="00C50CEC" w:rsidRPr="003456DF" w:rsidRDefault="00C50CEC" w:rsidP="00DF314C">
            <w:pPr>
              <w:pStyle w:val="ListParagraph"/>
              <w:ind w:left="0"/>
              <w:jc w:val="both"/>
              <w:rPr>
                <w:rFonts w:ascii="Times New Roman" w:hAnsi="Times New Roman" w:cs="Times New Roman"/>
                <w:b/>
                <w:bCs/>
              </w:rPr>
            </w:pPr>
            <w:r w:rsidRPr="003456DF">
              <w:rPr>
                <w:rFonts w:ascii="Times New Roman" w:hAnsi="Times New Roman" w:cs="Times New Roman"/>
                <w:b/>
                <w:bCs/>
              </w:rPr>
              <w:t>A</w:t>
            </w:r>
          </w:p>
        </w:tc>
        <w:tc>
          <w:tcPr>
            <w:tcW w:w="1260" w:type="dxa"/>
          </w:tcPr>
          <w:p w:rsidR="00C50CEC" w:rsidRPr="003456DF" w:rsidRDefault="00C50CEC" w:rsidP="00DF314C">
            <w:pPr>
              <w:pStyle w:val="ListParagraph"/>
              <w:ind w:left="0"/>
              <w:jc w:val="both"/>
              <w:rPr>
                <w:rFonts w:ascii="Times New Roman" w:hAnsi="Times New Roman" w:cs="Times New Roman"/>
                <w:b/>
                <w:bCs/>
              </w:rPr>
            </w:pPr>
            <w:r w:rsidRPr="003456DF">
              <w:rPr>
                <w:rFonts w:ascii="Times New Roman" w:hAnsi="Times New Roman" w:cs="Times New Roman"/>
                <w:b/>
                <w:bCs/>
              </w:rPr>
              <w:t>Very Good</w:t>
            </w:r>
          </w:p>
        </w:tc>
        <w:tc>
          <w:tcPr>
            <w:tcW w:w="4472" w:type="dxa"/>
          </w:tcPr>
          <w:p w:rsidR="00C50CEC" w:rsidRPr="003456DF" w:rsidRDefault="00C50CEC" w:rsidP="00C50CEC">
            <w:pPr>
              <w:pStyle w:val="ListParagraph"/>
              <w:ind w:left="0"/>
              <w:jc w:val="both"/>
              <w:rPr>
                <w:rFonts w:ascii="Times New Roman" w:hAnsi="Times New Roman" w:cs="Times New Roman"/>
                <w:b/>
                <w:bCs/>
              </w:rPr>
            </w:pPr>
            <w:r w:rsidRPr="003456DF">
              <w:rPr>
                <w:rFonts w:ascii="Times New Roman" w:hAnsi="Times New Roman" w:cs="Times New Roman"/>
                <w:b/>
                <w:bCs/>
              </w:rPr>
              <w:t>Recommended for continuation with specific f</w:t>
            </w:r>
            <w:r w:rsidR="00560FFD" w:rsidRPr="003456DF">
              <w:rPr>
                <w:rFonts w:ascii="Times New Roman" w:hAnsi="Times New Roman" w:cs="Times New Roman"/>
                <w:b/>
                <w:bCs/>
              </w:rPr>
              <w:t>ocus for developing learning sites</w:t>
            </w:r>
          </w:p>
        </w:tc>
      </w:tr>
    </w:tbl>
    <w:p w:rsidR="00A1708F" w:rsidRDefault="00506E63" w:rsidP="00506E63">
      <w:pPr>
        <w:jc w:val="both"/>
        <w:rPr>
          <w:rFonts w:ascii="Times New Roman" w:hAnsi="Times New Roman" w:cs="Times New Roman"/>
          <w:b/>
        </w:rPr>
      </w:pPr>
      <w:r w:rsidRPr="000F16F1">
        <w:rPr>
          <w:rFonts w:ascii="Times New Roman" w:hAnsi="Times New Roman" w:cs="Times New Roman"/>
          <w:b/>
        </w:rPr>
        <w:t xml:space="preserve">               </w:t>
      </w:r>
    </w:p>
    <w:p w:rsidR="00A1708F" w:rsidRDefault="00A1708F" w:rsidP="00506E63">
      <w:pPr>
        <w:jc w:val="both"/>
        <w:rPr>
          <w:rFonts w:ascii="Times New Roman" w:hAnsi="Times New Roman" w:cs="Times New Roman"/>
          <w:b/>
        </w:rPr>
      </w:pPr>
    </w:p>
    <w:p w:rsidR="00506E63" w:rsidRPr="000F16F1" w:rsidRDefault="00B907F7" w:rsidP="00506E63">
      <w:pPr>
        <w:jc w:val="both"/>
        <w:rPr>
          <w:rFonts w:ascii="Times New Roman" w:hAnsi="Times New Roman" w:cs="Times New Roman"/>
          <w:b/>
        </w:rPr>
      </w:pPr>
      <w:r w:rsidRPr="000F16F1">
        <w:rPr>
          <w:rFonts w:ascii="Times New Roman" w:hAnsi="Times New Roman" w:cs="Times New Roman"/>
          <w:b/>
        </w:rPr>
        <w:t>Specific Recommendations:</w:t>
      </w:r>
    </w:p>
    <w:tbl>
      <w:tblPr>
        <w:tblStyle w:val="TableGrid"/>
        <w:tblW w:w="0" w:type="auto"/>
        <w:tblInd w:w="1080" w:type="dxa"/>
        <w:tblLook w:val="04A0" w:firstRow="1" w:lastRow="0" w:firstColumn="1" w:lastColumn="0" w:noHBand="0" w:noVBand="1"/>
      </w:tblPr>
      <w:tblGrid>
        <w:gridCol w:w="8496"/>
      </w:tblGrid>
      <w:tr w:rsidR="00F963D9" w:rsidRPr="000F16F1" w:rsidTr="00F963D9">
        <w:tc>
          <w:tcPr>
            <w:tcW w:w="9576" w:type="dxa"/>
          </w:tcPr>
          <w:p w:rsidR="003456DF" w:rsidRDefault="003456DF" w:rsidP="00CD3699">
            <w:pPr>
              <w:pStyle w:val="ListParagraph"/>
              <w:numPr>
                <w:ilvl w:val="0"/>
                <w:numId w:val="29"/>
              </w:numPr>
              <w:jc w:val="both"/>
              <w:rPr>
                <w:rFonts w:ascii="Times New Roman" w:hAnsi="Times New Roman" w:cs="Times New Roman"/>
              </w:rPr>
            </w:pPr>
            <w:r>
              <w:rPr>
                <w:rFonts w:ascii="Times New Roman" w:hAnsi="Times New Roman" w:cs="Times New Roman"/>
              </w:rPr>
              <w:t>Micro plan should be well documented and displayed</w:t>
            </w:r>
          </w:p>
          <w:p w:rsidR="00A6537E" w:rsidRDefault="003456DF" w:rsidP="00CD3699">
            <w:pPr>
              <w:pStyle w:val="ListParagraph"/>
              <w:numPr>
                <w:ilvl w:val="0"/>
                <w:numId w:val="29"/>
              </w:numPr>
              <w:jc w:val="both"/>
              <w:rPr>
                <w:rFonts w:ascii="Times New Roman" w:hAnsi="Times New Roman" w:cs="Times New Roman"/>
              </w:rPr>
            </w:pPr>
            <w:r>
              <w:rPr>
                <w:rFonts w:ascii="Times New Roman" w:hAnsi="Times New Roman" w:cs="Times New Roman"/>
              </w:rPr>
              <w:t>Two Pes position should immediately get filled up</w:t>
            </w:r>
            <w:r w:rsidR="00B959A8" w:rsidRPr="00A6537E">
              <w:rPr>
                <w:rFonts w:ascii="Times New Roman" w:hAnsi="Times New Roman" w:cs="Times New Roman"/>
              </w:rPr>
              <w:t xml:space="preserve"> </w:t>
            </w:r>
            <w:r w:rsidR="00A6537E" w:rsidRPr="00A6537E">
              <w:rPr>
                <w:rFonts w:ascii="Times New Roman" w:hAnsi="Times New Roman" w:cs="Times New Roman"/>
              </w:rPr>
              <w:t>&amp; ORW</w:t>
            </w:r>
            <w:r w:rsidR="00FC772E">
              <w:rPr>
                <w:rFonts w:ascii="Times New Roman" w:hAnsi="Times New Roman" w:cs="Times New Roman"/>
              </w:rPr>
              <w:t xml:space="preserve"> </w:t>
            </w:r>
            <w:r w:rsidR="00B959A8" w:rsidRPr="00A6537E">
              <w:rPr>
                <w:rFonts w:ascii="Times New Roman" w:hAnsi="Times New Roman" w:cs="Times New Roman"/>
              </w:rPr>
              <w:t xml:space="preserve">diary should </w:t>
            </w:r>
            <w:r w:rsidR="009D123C">
              <w:rPr>
                <w:rFonts w:ascii="Times New Roman" w:hAnsi="Times New Roman" w:cs="Times New Roman"/>
              </w:rPr>
              <w:t xml:space="preserve">be </w:t>
            </w:r>
            <w:r w:rsidR="00B959A8" w:rsidRPr="00A6537E">
              <w:rPr>
                <w:rFonts w:ascii="Times New Roman" w:hAnsi="Times New Roman" w:cs="Times New Roman"/>
              </w:rPr>
              <w:t>maintain</w:t>
            </w:r>
            <w:r w:rsidR="009D123C">
              <w:rPr>
                <w:rFonts w:ascii="Times New Roman" w:hAnsi="Times New Roman" w:cs="Times New Roman"/>
              </w:rPr>
              <w:t>ed</w:t>
            </w:r>
            <w:r w:rsidR="00B959A8" w:rsidRPr="00A6537E">
              <w:rPr>
                <w:rFonts w:ascii="Times New Roman" w:hAnsi="Times New Roman" w:cs="Times New Roman"/>
              </w:rPr>
              <w:t xml:space="preserve"> </w:t>
            </w:r>
            <w:r w:rsidRPr="00A6537E">
              <w:rPr>
                <w:rFonts w:ascii="Times New Roman" w:hAnsi="Times New Roman" w:cs="Times New Roman"/>
              </w:rPr>
              <w:t>properly</w:t>
            </w:r>
            <w:r>
              <w:rPr>
                <w:rFonts w:ascii="Times New Roman" w:hAnsi="Times New Roman" w:cs="Times New Roman"/>
              </w:rPr>
              <w:t>. It should cover the detailed information</w:t>
            </w:r>
          </w:p>
          <w:p w:rsidR="003456DF" w:rsidRDefault="003456DF" w:rsidP="00CD3699">
            <w:pPr>
              <w:pStyle w:val="ListParagraph"/>
              <w:numPr>
                <w:ilvl w:val="0"/>
                <w:numId w:val="29"/>
              </w:numPr>
              <w:jc w:val="both"/>
              <w:rPr>
                <w:rFonts w:ascii="Times New Roman" w:hAnsi="Times New Roman" w:cs="Times New Roman"/>
              </w:rPr>
            </w:pPr>
            <w:r>
              <w:rPr>
                <w:rFonts w:ascii="Times New Roman" w:hAnsi="Times New Roman" w:cs="Times New Roman"/>
              </w:rPr>
              <w:t>ORWs should involve themselves more in supervising the IPC sessions done by peers</w:t>
            </w:r>
          </w:p>
          <w:p w:rsidR="009F4004" w:rsidRDefault="003456DF" w:rsidP="00E56915">
            <w:pPr>
              <w:pStyle w:val="ListParagraph"/>
              <w:numPr>
                <w:ilvl w:val="0"/>
                <w:numId w:val="29"/>
              </w:numPr>
              <w:jc w:val="both"/>
              <w:rPr>
                <w:rFonts w:ascii="Times New Roman" w:hAnsi="Times New Roman" w:cs="Times New Roman"/>
              </w:rPr>
            </w:pPr>
            <w:r>
              <w:rPr>
                <w:rFonts w:ascii="Times New Roman" w:hAnsi="Times New Roman" w:cs="Times New Roman"/>
              </w:rPr>
              <w:t>Counsellor should maintain the register properly capturing all the services</w:t>
            </w:r>
          </w:p>
          <w:p w:rsidR="003456DF" w:rsidRDefault="003456DF" w:rsidP="00E56915">
            <w:pPr>
              <w:pStyle w:val="ListParagraph"/>
              <w:numPr>
                <w:ilvl w:val="0"/>
                <w:numId w:val="29"/>
              </w:numPr>
              <w:jc w:val="both"/>
              <w:rPr>
                <w:rFonts w:ascii="Times New Roman" w:hAnsi="Times New Roman" w:cs="Times New Roman"/>
              </w:rPr>
            </w:pPr>
            <w:r>
              <w:rPr>
                <w:rFonts w:ascii="Times New Roman" w:hAnsi="Times New Roman" w:cs="Times New Roman"/>
              </w:rPr>
              <w:t>IEC materials should be placed more in fields.</w:t>
            </w:r>
          </w:p>
          <w:p w:rsidR="003456DF" w:rsidRDefault="00E22FBA" w:rsidP="00E56915">
            <w:pPr>
              <w:pStyle w:val="ListParagraph"/>
              <w:numPr>
                <w:ilvl w:val="0"/>
                <w:numId w:val="29"/>
              </w:numPr>
              <w:jc w:val="both"/>
              <w:rPr>
                <w:rFonts w:ascii="Times New Roman" w:hAnsi="Times New Roman" w:cs="Times New Roman"/>
              </w:rPr>
            </w:pPr>
            <w:r>
              <w:rPr>
                <w:rFonts w:ascii="Times New Roman" w:hAnsi="Times New Roman" w:cs="Times New Roman"/>
              </w:rPr>
              <w:t>Cards and other gaming</w:t>
            </w:r>
            <w:r w:rsidR="003456DF">
              <w:rPr>
                <w:rFonts w:ascii="Times New Roman" w:hAnsi="Times New Roman" w:cs="Times New Roman"/>
              </w:rPr>
              <w:t xml:space="preserve"> activities</w:t>
            </w:r>
            <w:r>
              <w:rPr>
                <w:rFonts w:ascii="Times New Roman" w:hAnsi="Times New Roman" w:cs="Times New Roman"/>
              </w:rPr>
              <w:t xml:space="preserve"> should get more place in DIC</w:t>
            </w:r>
            <w:bookmarkStart w:id="0" w:name="_GoBack"/>
            <w:bookmarkEnd w:id="0"/>
            <w:r>
              <w:rPr>
                <w:rFonts w:ascii="Times New Roman" w:hAnsi="Times New Roman" w:cs="Times New Roman"/>
              </w:rPr>
              <w:t xml:space="preserve"> </w:t>
            </w:r>
          </w:p>
          <w:p w:rsidR="00B04A0A" w:rsidRPr="00E56915" w:rsidRDefault="003456DF" w:rsidP="00E56915">
            <w:pPr>
              <w:pStyle w:val="ListParagraph"/>
              <w:numPr>
                <w:ilvl w:val="0"/>
                <w:numId w:val="29"/>
              </w:numPr>
              <w:jc w:val="both"/>
              <w:rPr>
                <w:rFonts w:ascii="Times New Roman" w:hAnsi="Times New Roman" w:cs="Times New Roman"/>
              </w:rPr>
            </w:pPr>
            <w:r>
              <w:rPr>
                <w:rFonts w:ascii="Times New Roman" w:hAnsi="Times New Roman" w:cs="Times New Roman"/>
              </w:rPr>
              <w:t>The project should utilize the field time very carefully because key population has very limited time for interaction. Visit timings should match with the timings of communities rest time.</w:t>
            </w:r>
          </w:p>
          <w:p w:rsidR="009F4004" w:rsidRPr="009A1CBC" w:rsidRDefault="009F4004" w:rsidP="00E56915">
            <w:pPr>
              <w:pStyle w:val="ListParagraph"/>
              <w:jc w:val="both"/>
              <w:rPr>
                <w:rFonts w:ascii="Times New Roman" w:hAnsi="Times New Roman" w:cs="Times New Roman"/>
              </w:rPr>
            </w:pPr>
          </w:p>
        </w:tc>
      </w:tr>
    </w:tbl>
    <w:p w:rsidR="00502398" w:rsidRPr="000F16F1" w:rsidRDefault="00506E63" w:rsidP="000B101F">
      <w:pPr>
        <w:jc w:val="both"/>
        <w:rPr>
          <w:rFonts w:ascii="Times New Roman" w:hAnsi="Times New Roman" w:cs="Times New Roman"/>
          <w:b/>
        </w:rPr>
      </w:pPr>
      <w:r w:rsidRPr="000F16F1">
        <w:rPr>
          <w:rFonts w:ascii="Times New Roman" w:hAnsi="Times New Roman" w:cs="Times New Roman"/>
          <w:b/>
        </w:rPr>
        <w:t xml:space="preserve">      </w:t>
      </w:r>
      <w:r w:rsidR="000B101F">
        <w:rPr>
          <w:rFonts w:ascii="Times New Roman" w:hAnsi="Times New Roman" w:cs="Times New Roman"/>
          <w:b/>
        </w:rPr>
        <w:t xml:space="preserve">                </w:t>
      </w:r>
      <w:r w:rsidRPr="000F16F1">
        <w:rPr>
          <w:rFonts w:ascii="Times New Roman" w:hAnsi="Times New Roman" w:cs="Times New Roman"/>
          <w:b/>
        </w:rPr>
        <w:t xml:space="preserve">  </w:t>
      </w:r>
      <w:r w:rsidR="00F963D9" w:rsidRPr="000F16F1">
        <w:rPr>
          <w:rFonts w:ascii="Times New Roman" w:hAnsi="Times New Roman" w:cs="Times New Roman"/>
          <w:b/>
        </w:rPr>
        <w:t xml:space="preserve">Name of the evaluators                           </w:t>
      </w:r>
      <w:r w:rsidR="000B101F">
        <w:rPr>
          <w:rFonts w:ascii="Times New Roman" w:hAnsi="Times New Roman" w:cs="Times New Roman"/>
          <w:b/>
        </w:rPr>
        <w:t xml:space="preserve">                </w:t>
      </w:r>
      <w:r w:rsidR="00F963D9" w:rsidRPr="000F16F1">
        <w:rPr>
          <w:rFonts w:ascii="Times New Roman" w:hAnsi="Times New Roman" w:cs="Times New Roman"/>
          <w:b/>
        </w:rPr>
        <w:t xml:space="preserve">  Signature</w:t>
      </w:r>
    </w:p>
    <w:tbl>
      <w:tblPr>
        <w:tblStyle w:val="TableGrid"/>
        <w:tblW w:w="0" w:type="auto"/>
        <w:tblInd w:w="1080" w:type="dxa"/>
        <w:tblLook w:val="04A0" w:firstRow="1" w:lastRow="0" w:firstColumn="1" w:lastColumn="0" w:noHBand="0" w:noVBand="1"/>
      </w:tblPr>
      <w:tblGrid>
        <w:gridCol w:w="4314"/>
        <w:gridCol w:w="4182"/>
      </w:tblGrid>
      <w:tr w:rsidR="00506E63" w:rsidRPr="000F16F1" w:rsidTr="00506E63">
        <w:tc>
          <w:tcPr>
            <w:tcW w:w="4788" w:type="dxa"/>
          </w:tcPr>
          <w:p w:rsidR="00506E63" w:rsidRPr="000F16F1" w:rsidRDefault="007D617F" w:rsidP="00E41FEA">
            <w:pPr>
              <w:pStyle w:val="ListParagraph"/>
              <w:ind w:left="0"/>
              <w:jc w:val="both"/>
              <w:rPr>
                <w:rFonts w:ascii="Times New Roman" w:hAnsi="Times New Roman" w:cs="Times New Roman"/>
                <w:b/>
              </w:rPr>
            </w:pPr>
            <w:r w:rsidRPr="000F16F1">
              <w:rPr>
                <w:rFonts w:ascii="Times New Roman" w:hAnsi="Times New Roman" w:cs="Times New Roman"/>
                <w:b/>
              </w:rPr>
              <w:t>Dr. Nand Kishore Sinha</w:t>
            </w:r>
            <w:r w:rsidR="00560FFD">
              <w:rPr>
                <w:rFonts w:ascii="Times New Roman" w:hAnsi="Times New Roman" w:cs="Times New Roman"/>
                <w:b/>
              </w:rPr>
              <w:t xml:space="preserve"> (TL)</w:t>
            </w:r>
          </w:p>
        </w:tc>
        <w:tc>
          <w:tcPr>
            <w:tcW w:w="4788" w:type="dxa"/>
          </w:tcPr>
          <w:p w:rsidR="00CD3699" w:rsidRDefault="00CD3699" w:rsidP="00E41FEA">
            <w:pPr>
              <w:pStyle w:val="ListParagraph"/>
              <w:ind w:left="0"/>
              <w:jc w:val="both"/>
              <w:rPr>
                <w:rFonts w:ascii="Times New Roman" w:hAnsi="Times New Roman" w:cs="Times New Roman"/>
                <w:b/>
              </w:rPr>
            </w:pPr>
          </w:p>
          <w:p w:rsidR="00A1708F" w:rsidRPr="000F16F1" w:rsidRDefault="00A1708F" w:rsidP="00E41FEA">
            <w:pPr>
              <w:pStyle w:val="ListParagraph"/>
              <w:ind w:left="0"/>
              <w:jc w:val="both"/>
              <w:rPr>
                <w:rFonts w:ascii="Times New Roman" w:hAnsi="Times New Roman" w:cs="Times New Roman"/>
                <w:b/>
              </w:rPr>
            </w:pPr>
          </w:p>
        </w:tc>
      </w:tr>
      <w:tr w:rsidR="00506E63" w:rsidRPr="000F16F1" w:rsidTr="00506E63">
        <w:tc>
          <w:tcPr>
            <w:tcW w:w="4788" w:type="dxa"/>
          </w:tcPr>
          <w:p w:rsidR="00B959A8" w:rsidRPr="000F16F1" w:rsidRDefault="007D617F" w:rsidP="009A2B6F">
            <w:pPr>
              <w:pStyle w:val="ListParagraph"/>
              <w:ind w:left="0"/>
              <w:jc w:val="both"/>
              <w:rPr>
                <w:rFonts w:ascii="Times New Roman" w:hAnsi="Times New Roman" w:cs="Times New Roman"/>
                <w:b/>
              </w:rPr>
            </w:pPr>
            <w:r w:rsidRPr="000F16F1">
              <w:rPr>
                <w:rFonts w:ascii="Times New Roman" w:hAnsi="Times New Roman" w:cs="Times New Roman"/>
                <w:b/>
              </w:rPr>
              <w:t xml:space="preserve">Mr. </w:t>
            </w:r>
            <w:r w:rsidR="002D00E3">
              <w:rPr>
                <w:rFonts w:ascii="Times New Roman" w:hAnsi="Times New Roman" w:cs="Times New Roman"/>
                <w:b/>
              </w:rPr>
              <w:t>S.N.Ghosh</w:t>
            </w:r>
          </w:p>
        </w:tc>
        <w:tc>
          <w:tcPr>
            <w:tcW w:w="4788" w:type="dxa"/>
          </w:tcPr>
          <w:p w:rsidR="000B101F" w:rsidRDefault="000B101F" w:rsidP="00E41FEA">
            <w:pPr>
              <w:pStyle w:val="ListParagraph"/>
              <w:ind w:left="0"/>
              <w:jc w:val="both"/>
              <w:rPr>
                <w:rFonts w:ascii="Times New Roman" w:hAnsi="Times New Roman" w:cs="Times New Roman"/>
                <w:b/>
              </w:rPr>
            </w:pPr>
          </w:p>
          <w:p w:rsidR="00A1708F" w:rsidRPr="000F16F1" w:rsidRDefault="00A1708F" w:rsidP="00E41FEA">
            <w:pPr>
              <w:pStyle w:val="ListParagraph"/>
              <w:ind w:left="0"/>
              <w:jc w:val="both"/>
              <w:rPr>
                <w:rFonts w:ascii="Times New Roman" w:hAnsi="Times New Roman" w:cs="Times New Roman"/>
                <w:b/>
              </w:rPr>
            </w:pPr>
          </w:p>
        </w:tc>
      </w:tr>
      <w:tr w:rsidR="00506E63" w:rsidRPr="000F16F1" w:rsidTr="00506E63">
        <w:tc>
          <w:tcPr>
            <w:tcW w:w="4788" w:type="dxa"/>
          </w:tcPr>
          <w:p w:rsidR="00506E63" w:rsidRPr="000F16F1" w:rsidRDefault="00B07BF1" w:rsidP="00E41FEA">
            <w:pPr>
              <w:pStyle w:val="ListParagraph"/>
              <w:ind w:left="0"/>
              <w:jc w:val="both"/>
              <w:rPr>
                <w:rFonts w:ascii="Times New Roman" w:hAnsi="Times New Roman" w:cs="Times New Roman"/>
                <w:b/>
              </w:rPr>
            </w:pPr>
            <w:r w:rsidRPr="000F16F1">
              <w:rPr>
                <w:rFonts w:ascii="Times New Roman" w:hAnsi="Times New Roman" w:cs="Times New Roman"/>
                <w:b/>
              </w:rPr>
              <w:t xml:space="preserve">Mr. </w:t>
            </w:r>
            <w:r w:rsidR="002D00E3">
              <w:rPr>
                <w:rFonts w:ascii="Times New Roman" w:hAnsi="Times New Roman" w:cs="Times New Roman"/>
                <w:b/>
              </w:rPr>
              <w:t>Bhushan Ruikar</w:t>
            </w:r>
          </w:p>
        </w:tc>
        <w:tc>
          <w:tcPr>
            <w:tcW w:w="4788" w:type="dxa"/>
          </w:tcPr>
          <w:p w:rsidR="00CD3699" w:rsidRDefault="00CD3699" w:rsidP="00E41FEA">
            <w:pPr>
              <w:pStyle w:val="ListParagraph"/>
              <w:ind w:left="0"/>
              <w:jc w:val="both"/>
              <w:rPr>
                <w:rFonts w:ascii="Times New Roman" w:hAnsi="Times New Roman" w:cs="Times New Roman"/>
                <w:b/>
              </w:rPr>
            </w:pPr>
          </w:p>
          <w:p w:rsidR="000B101F" w:rsidRPr="000F16F1" w:rsidRDefault="000B101F" w:rsidP="00E41FEA">
            <w:pPr>
              <w:pStyle w:val="ListParagraph"/>
              <w:ind w:left="0"/>
              <w:jc w:val="both"/>
              <w:rPr>
                <w:rFonts w:ascii="Times New Roman" w:hAnsi="Times New Roman" w:cs="Times New Roman"/>
                <w:b/>
              </w:rPr>
            </w:pPr>
          </w:p>
        </w:tc>
      </w:tr>
    </w:tbl>
    <w:p w:rsidR="00F963D9" w:rsidRPr="000F16F1" w:rsidRDefault="00F963D9" w:rsidP="00227A47">
      <w:pPr>
        <w:pStyle w:val="ListParagraph"/>
        <w:ind w:left="1080"/>
        <w:jc w:val="both"/>
        <w:rPr>
          <w:rFonts w:ascii="Times New Roman" w:hAnsi="Times New Roman" w:cs="Times New Roman"/>
          <w:b/>
        </w:rPr>
      </w:pPr>
    </w:p>
    <w:sectPr w:rsidR="00F963D9" w:rsidRPr="000F16F1" w:rsidSect="00EE179D">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200FE" w:rsidRDefault="001200FE" w:rsidP="00F304D4">
      <w:pPr>
        <w:spacing w:after="0" w:line="240" w:lineRule="auto"/>
      </w:pPr>
      <w:r>
        <w:separator/>
      </w:r>
    </w:p>
  </w:endnote>
  <w:endnote w:type="continuationSeparator" w:id="0">
    <w:p w:rsidR="001200FE" w:rsidRDefault="001200FE" w:rsidP="00F3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200FE" w:rsidRDefault="001200FE" w:rsidP="00F304D4">
      <w:pPr>
        <w:spacing w:after="0" w:line="240" w:lineRule="auto"/>
      </w:pPr>
      <w:r>
        <w:separator/>
      </w:r>
    </w:p>
  </w:footnote>
  <w:footnote w:type="continuationSeparator" w:id="0">
    <w:p w:rsidR="001200FE" w:rsidRDefault="001200FE" w:rsidP="00F304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B15DA"/>
    <w:multiLevelType w:val="hybridMultilevel"/>
    <w:tmpl w:val="4F945DEE"/>
    <w:lvl w:ilvl="0" w:tplc="8F98203E">
      <w:start w:val="185"/>
      <w:numFmt w:val="decimal"/>
      <w:lvlText w:val="%1"/>
      <w:lvlJc w:val="left"/>
      <w:pPr>
        <w:ind w:left="1755" w:hanging="495"/>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15:restartNumberingAfterBreak="0">
    <w:nsid w:val="02B173E6"/>
    <w:multiLevelType w:val="hybridMultilevel"/>
    <w:tmpl w:val="148A3CD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 w15:restartNumberingAfterBreak="0">
    <w:nsid w:val="06127D8A"/>
    <w:multiLevelType w:val="hybridMultilevel"/>
    <w:tmpl w:val="630094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AA06026"/>
    <w:multiLevelType w:val="hybridMultilevel"/>
    <w:tmpl w:val="BECC1142"/>
    <w:lvl w:ilvl="0" w:tplc="04090003">
      <w:start w:val="1"/>
      <w:numFmt w:val="bullet"/>
      <w:lvlText w:val="o"/>
      <w:lvlJc w:val="left"/>
      <w:pPr>
        <w:ind w:left="866" w:hanging="360"/>
      </w:pPr>
      <w:rPr>
        <w:rFonts w:ascii="Courier New" w:hAnsi="Courier New" w:cs="Courier New" w:hint="default"/>
      </w:rPr>
    </w:lvl>
    <w:lvl w:ilvl="1" w:tplc="04090003" w:tentative="1">
      <w:start w:val="1"/>
      <w:numFmt w:val="bullet"/>
      <w:lvlText w:val="o"/>
      <w:lvlJc w:val="left"/>
      <w:pPr>
        <w:ind w:left="1586" w:hanging="360"/>
      </w:pPr>
      <w:rPr>
        <w:rFonts w:ascii="Courier New" w:hAnsi="Courier New" w:cs="Courier New" w:hint="default"/>
      </w:rPr>
    </w:lvl>
    <w:lvl w:ilvl="2" w:tplc="04090005" w:tentative="1">
      <w:start w:val="1"/>
      <w:numFmt w:val="bullet"/>
      <w:lvlText w:val=""/>
      <w:lvlJc w:val="left"/>
      <w:pPr>
        <w:ind w:left="2306" w:hanging="360"/>
      </w:pPr>
      <w:rPr>
        <w:rFonts w:ascii="Wingdings" w:hAnsi="Wingdings" w:hint="default"/>
      </w:rPr>
    </w:lvl>
    <w:lvl w:ilvl="3" w:tplc="04090001" w:tentative="1">
      <w:start w:val="1"/>
      <w:numFmt w:val="bullet"/>
      <w:lvlText w:val=""/>
      <w:lvlJc w:val="left"/>
      <w:pPr>
        <w:ind w:left="3026" w:hanging="360"/>
      </w:pPr>
      <w:rPr>
        <w:rFonts w:ascii="Symbol" w:hAnsi="Symbol" w:hint="default"/>
      </w:rPr>
    </w:lvl>
    <w:lvl w:ilvl="4" w:tplc="04090003" w:tentative="1">
      <w:start w:val="1"/>
      <w:numFmt w:val="bullet"/>
      <w:lvlText w:val="o"/>
      <w:lvlJc w:val="left"/>
      <w:pPr>
        <w:ind w:left="3746" w:hanging="360"/>
      </w:pPr>
      <w:rPr>
        <w:rFonts w:ascii="Courier New" w:hAnsi="Courier New" w:cs="Courier New" w:hint="default"/>
      </w:rPr>
    </w:lvl>
    <w:lvl w:ilvl="5" w:tplc="04090005" w:tentative="1">
      <w:start w:val="1"/>
      <w:numFmt w:val="bullet"/>
      <w:lvlText w:val=""/>
      <w:lvlJc w:val="left"/>
      <w:pPr>
        <w:ind w:left="4466" w:hanging="360"/>
      </w:pPr>
      <w:rPr>
        <w:rFonts w:ascii="Wingdings" w:hAnsi="Wingdings" w:hint="default"/>
      </w:rPr>
    </w:lvl>
    <w:lvl w:ilvl="6" w:tplc="04090001" w:tentative="1">
      <w:start w:val="1"/>
      <w:numFmt w:val="bullet"/>
      <w:lvlText w:val=""/>
      <w:lvlJc w:val="left"/>
      <w:pPr>
        <w:ind w:left="5186" w:hanging="360"/>
      </w:pPr>
      <w:rPr>
        <w:rFonts w:ascii="Symbol" w:hAnsi="Symbol" w:hint="default"/>
      </w:rPr>
    </w:lvl>
    <w:lvl w:ilvl="7" w:tplc="04090003" w:tentative="1">
      <w:start w:val="1"/>
      <w:numFmt w:val="bullet"/>
      <w:lvlText w:val="o"/>
      <w:lvlJc w:val="left"/>
      <w:pPr>
        <w:ind w:left="5906" w:hanging="360"/>
      </w:pPr>
      <w:rPr>
        <w:rFonts w:ascii="Courier New" w:hAnsi="Courier New" w:cs="Courier New" w:hint="default"/>
      </w:rPr>
    </w:lvl>
    <w:lvl w:ilvl="8" w:tplc="04090005" w:tentative="1">
      <w:start w:val="1"/>
      <w:numFmt w:val="bullet"/>
      <w:lvlText w:val=""/>
      <w:lvlJc w:val="left"/>
      <w:pPr>
        <w:ind w:left="6626" w:hanging="360"/>
      </w:pPr>
      <w:rPr>
        <w:rFonts w:ascii="Wingdings" w:hAnsi="Wingdings" w:hint="default"/>
      </w:rPr>
    </w:lvl>
  </w:abstractNum>
  <w:abstractNum w:abstractNumId="4" w15:restartNumberingAfterBreak="0">
    <w:nsid w:val="0D4D6853"/>
    <w:multiLevelType w:val="hybridMultilevel"/>
    <w:tmpl w:val="0574ABEC"/>
    <w:lvl w:ilvl="0" w:tplc="9E6E93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937813"/>
    <w:multiLevelType w:val="hybridMultilevel"/>
    <w:tmpl w:val="A9D4CA54"/>
    <w:lvl w:ilvl="0" w:tplc="6E401B94">
      <w:start w:val="3"/>
      <w:numFmt w:val="upperRoman"/>
      <w:lvlText w:val="%1."/>
      <w:lvlJc w:val="right"/>
      <w:pPr>
        <w:ind w:left="360" w:hanging="360"/>
      </w:pPr>
      <w:rPr>
        <w:b/>
        <w:bCs/>
      </w:r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6" w15:restartNumberingAfterBreak="0">
    <w:nsid w:val="12E51C0A"/>
    <w:multiLevelType w:val="hybridMultilevel"/>
    <w:tmpl w:val="CF0CBB7A"/>
    <w:lvl w:ilvl="0" w:tplc="A57C308E">
      <w:start w:val="2"/>
      <w:numFmt w:val="decimal"/>
      <w:lvlText w:val="%1."/>
      <w:lvlJc w:val="left"/>
      <w:pPr>
        <w:ind w:left="36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7" w15:restartNumberingAfterBreak="0">
    <w:nsid w:val="14511D07"/>
    <w:multiLevelType w:val="hybridMultilevel"/>
    <w:tmpl w:val="B53C6880"/>
    <w:lvl w:ilvl="0" w:tplc="40090001">
      <w:start w:val="1"/>
      <w:numFmt w:val="bullet"/>
      <w:lvlText w:val=""/>
      <w:lvlJc w:val="left"/>
      <w:pPr>
        <w:ind w:left="1429" w:hanging="360"/>
      </w:pPr>
      <w:rPr>
        <w:rFonts w:ascii="Symbol" w:hAnsi="Symbol" w:hint="default"/>
      </w:rPr>
    </w:lvl>
    <w:lvl w:ilvl="1" w:tplc="40090003" w:tentative="1">
      <w:start w:val="1"/>
      <w:numFmt w:val="bullet"/>
      <w:lvlText w:val="o"/>
      <w:lvlJc w:val="left"/>
      <w:pPr>
        <w:ind w:left="2149" w:hanging="360"/>
      </w:pPr>
      <w:rPr>
        <w:rFonts w:ascii="Courier New" w:hAnsi="Courier New" w:cs="Courier New" w:hint="default"/>
      </w:rPr>
    </w:lvl>
    <w:lvl w:ilvl="2" w:tplc="40090005" w:tentative="1">
      <w:start w:val="1"/>
      <w:numFmt w:val="bullet"/>
      <w:lvlText w:val=""/>
      <w:lvlJc w:val="left"/>
      <w:pPr>
        <w:ind w:left="2869" w:hanging="360"/>
      </w:pPr>
      <w:rPr>
        <w:rFonts w:ascii="Wingdings" w:hAnsi="Wingdings" w:hint="default"/>
      </w:rPr>
    </w:lvl>
    <w:lvl w:ilvl="3" w:tplc="40090001" w:tentative="1">
      <w:start w:val="1"/>
      <w:numFmt w:val="bullet"/>
      <w:lvlText w:val=""/>
      <w:lvlJc w:val="left"/>
      <w:pPr>
        <w:ind w:left="3589" w:hanging="360"/>
      </w:pPr>
      <w:rPr>
        <w:rFonts w:ascii="Symbol" w:hAnsi="Symbol" w:hint="default"/>
      </w:rPr>
    </w:lvl>
    <w:lvl w:ilvl="4" w:tplc="40090003" w:tentative="1">
      <w:start w:val="1"/>
      <w:numFmt w:val="bullet"/>
      <w:lvlText w:val="o"/>
      <w:lvlJc w:val="left"/>
      <w:pPr>
        <w:ind w:left="4309" w:hanging="360"/>
      </w:pPr>
      <w:rPr>
        <w:rFonts w:ascii="Courier New" w:hAnsi="Courier New" w:cs="Courier New" w:hint="default"/>
      </w:rPr>
    </w:lvl>
    <w:lvl w:ilvl="5" w:tplc="40090005" w:tentative="1">
      <w:start w:val="1"/>
      <w:numFmt w:val="bullet"/>
      <w:lvlText w:val=""/>
      <w:lvlJc w:val="left"/>
      <w:pPr>
        <w:ind w:left="5029" w:hanging="360"/>
      </w:pPr>
      <w:rPr>
        <w:rFonts w:ascii="Wingdings" w:hAnsi="Wingdings" w:hint="default"/>
      </w:rPr>
    </w:lvl>
    <w:lvl w:ilvl="6" w:tplc="40090001" w:tentative="1">
      <w:start w:val="1"/>
      <w:numFmt w:val="bullet"/>
      <w:lvlText w:val=""/>
      <w:lvlJc w:val="left"/>
      <w:pPr>
        <w:ind w:left="5749" w:hanging="360"/>
      </w:pPr>
      <w:rPr>
        <w:rFonts w:ascii="Symbol" w:hAnsi="Symbol" w:hint="default"/>
      </w:rPr>
    </w:lvl>
    <w:lvl w:ilvl="7" w:tplc="40090003" w:tentative="1">
      <w:start w:val="1"/>
      <w:numFmt w:val="bullet"/>
      <w:lvlText w:val="o"/>
      <w:lvlJc w:val="left"/>
      <w:pPr>
        <w:ind w:left="6469" w:hanging="360"/>
      </w:pPr>
      <w:rPr>
        <w:rFonts w:ascii="Courier New" w:hAnsi="Courier New" w:cs="Courier New" w:hint="default"/>
      </w:rPr>
    </w:lvl>
    <w:lvl w:ilvl="8" w:tplc="40090005" w:tentative="1">
      <w:start w:val="1"/>
      <w:numFmt w:val="bullet"/>
      <w:lvlText w:val=""/>
      <w:lvlJc w:val="left"/>
      <w:pPr>
        <w:ind w:left="7189" w:hanging="360"/>
      </w:pPr>
      <w:rPr>
        <w:rFonts w:ascii="Wingdings" w:hAnsi="Wingdings" w:hint="default"/>
      </w:rPr>
    </w:lvl>
  </w:abstractNum>
  <w:abstractNum w:abstractNumId="8" w15:restartNumberingAfterBreak="0">
    <w:nsid w:val="151C7ACC"/>
    <w:multiLevelType w:val="hybridMultilevel"/>
    <w:tmpl w:val="87EA9ECC"/>
    <w:lvl w:ilvl="0" w:tplc="8738E924">
      <w:start w:val="8"/>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A14321"/>
    <w:multiLevelType w:val="hybridMultilevel"/>
    <w:tmpl w:val="067C2A8C"/>
    <w:lvl w:ilvl="0" w:tplc="C9A8F0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4B5881"/>
    <w:multiLevelType w:val="hybridMultilevel"/>
    <w:tmpl w:val="DF72B1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59183E"/>
    <w:multiLevelType w:val="hybridMultilevel"/>
    <w:tmpl w:val="A61CEA50"/>
    <w:lvl w:ilvl="0" w:tplc="C5FCEE9E">
      <w:start w:val="8"/>
      <w:numFmt w:val="upperRoman"/>
      <w:lvlText w:val="%1."/>
      <w:lvlJc w:val="left"/>
      <w:pPr>
        <w:ind w:left="99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3E702E8"/>
    <w:multiLevelType w:val="hybridMultilevel"/>
    <w:tmpl w:val="A2121D4E"/>
    <w:lvl w:ilvl="0" w:tplc="4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24120"/>
    <w:multiLevelType w:val="hybridMultilevel"/>
    <w:tmpl w:val="0B10C6FE"/>
    <w:lvl w:ilvl="0" w:tplc="0409000F">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36CA1570"/>
    <w:multiLevelType w:val="hybridMultilevel"/>
    <w:tmpl w:val="0750C8E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37353200"/>
    <w:multiLevelType w:val="hybridMultilevel"/>
    <w:tmpl w:val="FEF0F36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E34967"/>
    <w:multiLevelType w:val="hybridMultilevel"/>
    <w:tmpl w:val="6FEE9862"/>
    <w:lvl w:ilvl="0" w:tplc="04090015">
      <w:start w:val="1"/>
      <w:numFmt w:val="upperLetter"/>
      <w:lvlText w:val="%1."/>
      <w:lvlJc w:val="left"/>
      <w:pPr>
        <w:ind w:left="2306" w:hanging="360"/>
      </w:pPr>
    </w:lvl>
    <w:lvl w:ilvl="1" w:tplc="04090019" w:tentative="1">
      <w:start w:val="1"/>
      <w:numFmt w:val="lowerLetter"/>
      <w:lvlText w:val="%2."/>
      <w:lvlJc w:val="left"/>
      <w:pPr>
        <w:ind w:left="3026" w:hanging="360"/>
      </w:pPr>
    </w:lvl>
    <w:lvl w:ilvl="2" w:tplc="0409001B" w:tentative="1">
      <w:start w:val="1"/>
      <w:numFmt w:val="lowerRoman"/>
      <w:lvlText w:val="%3."/>
      <w:lvlJc w:val="right"/>
      <w:pPr>
        <w:ind w:left="3746" w:hanging="180"/>
      </w:pPr>
    </w:lvl>
    <w:lvl w:ilvl="3" w:tplc="0409000F" w:tentative="1">
      <w:start w:val="1"/>
      <w:numFmt w:val="decimal"/>
      <w:lvlText w:val="%4."/>
      <w:lvlJc w:val="left"/>
      <w:pPr>
        <w:ind w:left="4466" w:hanging="360"/>
      </w:pPr>
    </w:lvl>
    <w:lvl w:ilvl="4" w:tplc="04090019" w:tentative="1">
      <w:start w:val="1"/>
      <w:numFmt w:val="lowerLetter"/>
      <w:lvlText w:val="%5."/>
      <w:lvlJc w:val="left"/>
      <w:pPr>
        <w:ind w:left="5186" w:hanging="360"/>
      </w:pPr>
    </w:lvl>
    <w:lvl w:ilvl="5" w:tplc="0409001B" w:tentative="1">
      <w:start w:val="1"/>
      <w:numFmt w:val="lowerRoman"/>
      <w:lvlText w:val="%6."/>
      <w:lvlJc w:val="right"/>
      <w:pPr>
        <w:ind w:left="5906" w:hanging="180"/>
      </w:pPr>
    </w:lvl>
    <w:lvl w:ilvl="6" w:tplc="0409000F" w:tentative="1">
      <w:start w:val="1"/>
      <w:numFmt w:val="decimal"/>
      <w:lvlText w:val="%7."/>
      <w:lvlJc w:val="left"/>
      <w:pPr>
        <w:ind w:left="6626" w:hanging="360"/>
      </w:pPr>
    </w:lvl>
    <w:lvl w:ilvl="7" w:tplc="04090019" w:tentative="1">
      <w:start w:val="1"/>
      <w:numFmt w:val="lowerLetter"/>
      <w:lvlText w:val="%8."/>
      <w:lvlJc w:val="left"/>
      <w:pPr>
        <w:ind w:left="7346" w:hanging="360"/>
      </w:pPr>
    </w:lvl>
    <w:lvl w:ilvl="8" w:tplc="0409001B" w:tentative="1">
      <w:start w:val="1"/>
      <w:numFmt w:val="lowerRoman"/>
      <w:lvlText w:val="%9."/>
      <w:lvlJc w:val="right"/>
      <w:pPr>
        <w:ind w:left="8066" w:hanging="180"/>
      </w:pPr>
    </w:lvl>
  </w:abstractNum>
  <w:abstractNum w:abstractNumId="17" w15:restartNumberingAfterBreak="0">
    <w:nsid w:val="430E331F"/>
    <w:multiLevelType w:val="hybridMultilevel"/>
    <w:tmpl w:val="D9E6096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7C68A0"/>
    <w:multiLevelType w:val="hybridMultilevel"/>
    <w:tmpl w:val="1E2A85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B6A6E3A"/>
    <w:multiLevelType w:val="hybridMultilevel"/>
    <w:tmpl w:val="B8D0732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15:restartNumberingAfterBreak="0">
    <w:nsid w:val="531D3D4E"/>
    <w:multiLevelType w:val="hybridMultilevel"/>
    <w:tmpl w:val="2E9A4E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FB637C"/>
    <w:multiLevelType w:val="hybridMultilevel"/>
    <w:tmpl w:val="71D8E600"/>
    <w:lvl w:ilvl="0" w:tplc="04090003">
      <w:start w:val="1"/>
      <w:numFmt w:val="bullet"/>
      <w:lvlText w:val="o"/>
      <w:lvlJc w:val="left"/>
      <w:pPr>
        <w:ind w:left="720" w:hanging="360"/>
      </w:pPr>
      <w:rPr>
        <w:rFonts w:ascii="Courier New" w:hAnsi="Courier New" w:cs="Courier New"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356E80"/>
    <w:multiLevelType w:val="hybridMultilevel"/>
    <w:tmpl w:val="C8EEE33A"/>
    <w:lvl w:ilvl="0" w:tplc="4D8202E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342159F"/>
    <w:multiLevelType w:val="hybridMultilevel"/>
    <w:tmpl w:val="2C423A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293FB3"/>
    <w:multiLevelType w:val="hybridMultilevel"/>
    <w:tmpl w:val="B4105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D627EE"/>
    <w:multiLevelType w:val="hybridMultilevel"/>
    <w:tmpl w:val="007AB29C"/>
    <w:lvl w:ilvl="0" w:tplc="0F08E1A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DFF164F"/>
    <w:multiLevelType w:val="hybridMultilevel"/>
    <w:tmpl w:val="F3FCA6C8"/>
    <w:lvl w:ilvl="0" w:tplc="8A3A76F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EBA138F"/>
    <w:multiLevelType w:val="hybridMultilevel"/>
    <w:tmpl w:val="EB9415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728A7A1A"/>
    <w:multiLevelType w:val="hybridMultilevel"/>
    <w:tmpl w:val="07E4F7AE"/>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15:restartNumberingAfterBreak="0">
    <w:nsid w:val="74E71A83"/>
    <w:multiLevelType w:val="hybridMultilevel"/>
    <w:tmpl w:val="D43A54C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77A368B5"/>
    <w:multiLevelType w:val="hybridMultilevel"/>
    <w:tmpl w:val="5EF8B16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7875052E"/>
    <w:multiLevelType w:val="hybridMultilevel"/>
    <w:tmpl w:val="ECEE0E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BA838FD"/>
    <w:multiLevelType w:val="hybridMultilevel"/>
    <w:tmpl w:val="5A9ED6BC"/>
    <w:lvl w:ilvl="0" w:tplc="A8A68498">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DBE3F95"/>
    <w:multiLevelType w:val="hybridMultilevel"/>
    <w:tmpl w:val="6E8ED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273D1F"/>
    <w:multiLevelType w:val="hybridMultilevel"/>
    <w:tmpl w:val="CD4456D2"/>
    <w:lvl w:ilvl="0" w:tplc="67DCCB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24"/>
  </w:num>
  <w:num w:numId="3">
    <w:abstractNumId w:val="3"/>
  </w:num>
  <w:num w:numId="4">
    <w:abstractNumId w:val="20"/>
  </w:num>
  <w:num w:numId="5">
    <w:abstractNumId w:val="22"/>
  </w:num>
  <w:num w:numId="6">
    <w:abstractNumId w:val="17"/>
  </w:num>
  <w:num w:numId="7">
    <w:abstractNumId w:val="15"/>
  </w:num>
  <w:num w:numId="8">
    <w:abstractNumId w:val="2"/>
  </w:num>
  <w:num w:numId="9">
    <w:abstractNumId w:val="16"/>
  </w:num>
  <w:num w:numId="10">
    <w:abstractNumId w:val="25"/>
  </w:num>
  <w:num w:numId="11">
    <w:abstractNumId w:val="0"/>
  </w:num>
  <w:num w:numId="12">
    <w:abstractNumId w:val="32"/>
  </w:num>
  <w:num w:numId="13">
    <w:abstractNumId w:val="26"/>
  </w:num>
  <w:num w:numId="14">
    <w:abstractNumId w:val="4"/>
  </w:num>
  <w:num w:numId="15">
    <w:abstractNumId w:val="9"/>
  </w:num>
  <w:num w:numId="16">
    <w:abstractNumId w:val="11"/>
  </w:num>
  <w:num w:numId="17">
    <w:abstractNumId w:val="8"/>
  </w:num>
  <w:num w:numId="18">
    <w:abstractNumId w:val="33"/>
  </w:num>
  <w:num w:numId="19">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18"/>
  </w:num>
  <w:num w:numId="28">
    <w:abstractNumId w:val="5"/>
  </w:num>
  <w:num w:numId="29">
    <w:abstractNumId w:val="12"/>
  </w:num>
  <w:num w:numId="30">
    <w:abstractNumId w:val="1"/>
  </w:num>
  <w:num w:numId="31">
    <w:abstractNumId w:val="23"/>
  </w:num>
  <w:num w:numId="32">
    <w:abstractNumId w:val="21"/>
  </w:num>
  <w:num w:numId="33">
    <w:abstractNumId w:val="7"/>
  </w:num>
  <w:num w:numId="34">
    <w:abstractNumId w:val="14"/>
  </w:num>
  <w:num w:numId="35">
    <w:abstractNumId w:val="27"/>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27DCF"/>
    <w:rsid w:val="000071BB"/>
    <w:rsid w:val="0000795D"/>
    <w:rsid w:val="00007DB9"/>
    <w:rsid w:val="00016ACF"/>
    <w:rsid w:val="000216A8"/>
    <w:rsid w:val="00030563"/>
    <w:rsid w:val="000315BC"/>
    <w:rsid w:val="00034E8F"/>
    <w:rsid w:val="00040522"/>
    <w:rsid w:val="00045626"/>
    <w:rsid w:val="000477D4"/>
    <w:rsid w:val="00051469"/>
    <w:rsid w:val="00053BE4"/>
    <w:rsid w:val="00054F42"/>
    <w:rsid w:val="00060250"/>
    <w:rsid w:val="00060702"/>
    <w:rsid w:val="00061FAF"/>
    <w:rsid w:val="00065574"/>
    <w:rsid w:val="00070E35"/>
    <w:rsid w:val="00071D36"/>
    <w:rsid w:val="000750DB"/>
    <w:rsid w:val="00080F98"/>
    <w:rsid w:val="00081640"/>
    <w:rsid w:val="00082824"/>
    <w:rsid w:val="000907BB"/>
    <w:rsid w:val="0009294C"/>
    <w:rsid w:val="0009791E"/>
    <w:rsid w:val="000A558E"/>
    <w:rsid w:val="000B101F"/>
    <w:rsid w:val="000B1220"/>
    <w:rsid w:val="000B69CC"/>
    <w:rsid w:val="000B6D4A"/>
    <w:rsid w:val="000C0F09"/>
    <w:rsid w:val="000D040E"/>
    <w:rsid w:val="000E38C0"/>
    <w:rsid w:val="000E3EC6"/>
    <w:rsid w:val="000F16F1"/>
    <w:rsid w:val="000F1E0C"/>
    <w:rsid w:val="000F7603"/>
    <w:rsid w:val="0011181C"/>
    <w:rsid w:val="00116B4F"/>
    <w:rsid w:val="001200FE"/>
    <w:rsid w:val="0012503A"/>
    <w:rsid w:val="00136B83"/>
    <w:rsid w:val="00142BF4"/>
    <w:rsid w:val="0015332A"/>
    <w:rsid w:val="001558D4"/>
    <w:rsid w:val="001609AB"/>
    <w:rsid w:val="001645CC"/>
    <w:rsid w:val="00164E30"/>
    <w:rsid w:val="00166D13"/>
    <w:rsid w:val="00170D43"/>
    <w:rsid w:val="00171BD6"/>
    <w:rsid w:val="0017217F"/>
    <w:rsid w:val="00173F03"/>
    <w:rsid w:val="00174F75"/>
    <w:rsid w:val="0017766B"/>
    <w:rsid w:val="001811A5"/>
    <w:rsid w:val="001850D4"/>
    <w:rsid w:val="00186EA6"/>
    <w:rsid w:val="00192686"/>
    <w:rsid w:val="00196389"/>
    <w:rsid w:val="001B01C2"/>
    <w:rsid w:val="001B62D6"/>
    <w:rsid w:val="001B747D"/>
    <w:rsid w:val="001C1BDE"/>
    <w:rsid w:val="001D0334"/>
    <w:rsid w:val="001D0EAE"/>
    <w:rsid w:val="001D1262"/>
    <w:rsid w:val="001F2235"/>
    <w:rsid w:val="001F319A"/>
    <w:rsid w:val="001F477F"/>
    <w:rsid w:val="001F7A18"/>
    <w:rsid w:val="00201838"/>
    <w:rsid w:val="00201DCC"/>
    <w:rsid w:val="00202605"/>
    <w:rsid w:val="00203C38"/>
    <w:rsid w:val="00211D95"/>
    <w:rsid w:val="00217BBE"/>
    <w:rsid w:val="00217CF8"/>
    <w:rsid w:val="00227A47"/>
    <w:rsid w:val="0023597E"/>
    <w:rsid w:val="0024102A"/>
    <w:rsid w:val="002411CA"/>
    <w:rsid w:val="002418CC"/>
    <w:rsid w:val="0024478A"/>
    <w:rsid w:val="0024760B"/>
    <w:rsid w:val="0025394C"/>
    <w:rsid w:val="0025412B"/>
    <w:rsid w:val="002553BB"/>
    <w:rsid w:val="00256513"/>
    <w:rsid w:val="00256ADD"/>
    <w:rsid w:val="00256DB9"/>
    <w:rsid w:val="00260308"/>
    <w:rsid w:val="00266782"/>
    <w:rsid w:val="0028257E"/>
    <w:rsid w:val="002935CF"/>
    <w:rsid w:val="002943C0"/>
    <w:rsid w:val="00295C0D"/>
    <w:rsid w:val="00296D62"/>
    <w:rsid w:val="00297868"/>
    <w:rsid w:val="002A750E"/>
    <w:rsid w:val="002C232D"/>
    <w:rsid w:val="002D00E3"/>
    <w:rsid w:val="002D0E9D"/>
    <w:rsid w:val="002D1382"/>
    <w:rsid w:val="002D361C"/>
    <w:rsid w:val="002D5D7C"/>
    <w:rsid w:val="002D66E1"/>
    <w:rsid w:val="002E0E5A"/>
    <w:rsid w:val="002E1B3B"/>
    <w:rsid w:val="002E27D5"/>
    <w:rsid w:val="002E5E7D"/>
    <w:rsid w:val="002E6311"/>
    <w:rsid w:val="002E6E56"/>
    <w:rsid w:val="002F1994"/>
    <w:rsid w:val="002F20AA"/>
    <w:rsid w:val="002F2F09"/>
    <w:rsid w:val="003023C3"/>
    <w:rsid w:val="003034DE"/>
    <w:rsid w:val="00312D1F"/>
    <w:rsid w:val="003136F3"/>
    <w:rsid w:val="003147CD"/>
    <w:rsid w:val="00314883"/>
    <w:rsid w:val="00321979"/>
    <w:rsid w:val="00323019"/>
    <w:rsid w:val="00324B66"/>
    <w:rsid w:val="00325F20"/>
    <w:rsid w:val="003327F5"/>
    <w:rsid w:val="00333E9B"/>
    <w:rsid w:val="00336408"/>
    <w:rsid w:val="00337717"/>
    <w:rsid w:val="003408F0"/>
    <w:rsid w:val="003444E1"/>
    <w:rsid w:val="003456DF"/>
    <w:rsid w:val="00346B21"/>
    <w:rsid w:val="003537C7"/>
    <w:rsid w:val="0036394F"/>
    <w:rsid w:val="00364F65"/>
    <w:rsid w:val="00366626"/>
    <w:rsid w:val="00373C0D"/>
    <w:rsid w:val="0038034F"/>
    <w:rsid w:val="003814C2"/>
    <w:rsid w:val="00382995"/>
    <w:rsid w:val="003840E0"/>
    <w:rsid w:val="00385C8F"/>
    <w:rsid w:val="00390E55"/>
    <w:rsid w:val="0039242E"/>
    <w:rsid w:val="00392443"/>
    <w:rsid w:val="003954D2"/>
    <w:rsid w:val="003A20B9"/>
    <w:rsid w:val="003A5441"/>
    <w:rsid w:val="003A70B1"/>
    <w:rsid w:val="003B14CF"/>
    <w:rsid w:val="003B7F1B"/>
    <w:rsid w:val="003C3E4A"/>
    <w:rsid w:val="003C4149"/>
    <w:rsid w:val="003C5594"/>
    <w:rsid w:val="003C5C53"/>
    <w:rsid w:val="003C6382"/>
    <w:rsid w:val="003C687B"/>
    <w:rsid w:val="003D1DC5"/>
    <w:rsid w:val="003D2B9F"/>
    <w:rsid w:val="003D6DAC"/>
    <w:rsid w:val="003D7A50"/>
    <w:rsid w:val="003E12AA"/>
    <w:rsid w:val="003E520E"/>
    <w:rsid w:val="003E56B9"/>
    <w:rsid w:val="003E7C41"/>
    <w:rsid w:val="003F02BA"/>
    <w:rsid w:val="003F048C"/>
    <w:rsid w:val="0040096E"/>
    <w:rsid w:val="004076A9"/>
    <w:rsid w:val="00411368"/>
    <w:rsid w:val="004119E5"/>
    <w:rsid w:val="004147F1"/>
    <w:rsid w:val="00415F75"/>
    <w:rsid w:val="00422210"/>
    <w:rsid w:val="00426B36"/>
    <w:rsid w:val="004331A2"/>
    <w:rsid w:val="004429AF"/>
    <w:rsid w:val="004436D6"/>
    <w:rsid w:val="004501BF"/>
    <w:rsid w:val="00454AB3"/>
    <w:rsid w:val="00461E23"/>
    <w:rsid w:val="00474135"/>
    <w:rsid w:val="0049099A"/>
    <w:rsid w:val="004A0845"/>
    <w:rsid w:val="004C0FFB"/>
    <w:rsid w:val="004C2BCA"/>
    <w:rsid w:val="004D23A8"/>
    <w:rsid w:val="004D3381"/>
    <w:rsid w:val="004D39B6"/>
    <w:rsid w:val="004D4A42"/>
    <w:rsid w:val="004D56B5"/>
    <w:rsid w:val="004E13D0"/>
    <w:rsid w:val="004E35E2"/>
    <w:rsid w:val="004E420F"/>
    <w:rsid w:val="004F46DF"/>
    <w:rsid w:val="004F5C37"/>
    <w:rsid w:val="004F7415"/>
    <w:rsid w:val="004F7755"/>
    <w:rsid w:val="00502398"/>
    <w:rsid w:val="0050579B"/>
    <w:rsid w:val="00506E63"/>
    <w:rsid w:val="00506F36"/>
    <w:rsid w:val="00512B09"/>
    <w:rsid w:val="00513CA2"/>
    <w:rsid w:val="00515487"/>
    <w:rsid w:val="00515BA4"/>
    <w:rsid w:val="005169B5"/>
    <w:rsid w:val="005203E2"/>
    <w:rsid w:val="00521462"/>
    <w:rsid w:val="00522A37"/>
    <w:rsid w:val="00525165"/>
    <w:rsid w:val="00526E84"/>
    <w:rsid w:val="00533B1D"/>
    <w:rsid w:val="005353C2"/>
    <w:rsid w:val="005365E1"/>
    <w:rsid w:val="005424A7"/>
    <w:rsid w:val="00545597"/>
    <w:rsid w:val="005568EA"/>
    <w:rsid w:val="00560FFD"/>
    <w:rsid w:val="005707E0"/>
    <w:rsid w:val="0057234C"/>
    <w:rsid w:val="00572677"/>
    <w:rsid w:val="0057797F"/>
    <w:rsid w:val="005806B3"/>
    <w:rsid w:val="0058625E"/>
    <w:rsid w:val="005874CA"/>
    <w:rsid w:val="0059347E"/>
    <w:rsid w:val="00597D4F"/>
    <w:rsid w:val="005A0796"/>
    <w:rsid w:val="005A2223"/>
    <w:rsid w:val="005A69A5"/>
    <w:rsid w:val="005B088B"/>
    <w:rsid w:val="005B0D56"/>
    <w:rsid w:val="005B6855"/>
    <w:rsid w:val="005C7ABB"/>
    <w:rsid w:val="005D6A01"/>
    <w:rsid w:val="005E3822"/>
    <w:rsid w:val="005E612B"/>
    <w:rsid w:val="005E733D"/>
    <w:rsid w:val="005E7DD2"/>
    <w:rsid w:val="005F23B3"/>
    <w:rsid w:val="005F5435"/>
    <w:rsid w:val="006066D0"/>
    <w:rsid w:val="006067F0"/>
    <w:rsid w:val="00607560"/>
    <w:rsid w:val="00612746"/>
    <w:rsid w:val="0061797A"/>
    <w:rsid w:val="00625C2D"/>
    <w:rsid w:val="00641B7C"/>
    <w:rsid w:val="006442F5"/>
    <w:rsid w:val="006522FE"/>
    <w:rsid w:val="006534B5"/>
    <w:rsid w:val="006542CA"/>
    <w:rsid w:val="00662E1E"/>
    <w:rsid w:val="0066588D"/>
    <w:rsid w:val="00691312"/>
    <w:rsid w:val="00695306"/>
    <w:rsid w:val="006A353D"/>
    <w:rsid w:val="006A3BA6"/>
    <w:rsid w:val="006A555B"/>
    <w:rsid w:val="006B61DD"/>
    <w:rsid w:val="006C76D4"/>
    <w:rsid w:val="006D05C5"/>
    <w:rsid w:val="006D3F80"/>
    <w:rsid w:val="006D4A46"/>
    <w:rsid w:val="006D5A48"/>
    <w:rsid w:val="006F0C86"/>
    <w:rsid w:val="006F1A57"/>
    <w:rsid w:val="006F75F7"/>
    <w:rsid w:val="007031A5"/>
    <w:rsid w:val="0071166B"/>
    <w:rsid w:val="007125F3"/>
    <w:rsid w:val="00715E39"/>
    <w:rsid w:val="007166E6"/>
    <w:rsid w:val="00717893"/>
    <w:rsid w:val="00722E81"/>
    <w:rsid w:val="00724665"/>
    <w:rsid w:val="00731E09"/>
    <w:rsid w:val="00734100"/>
    <w:rsid w:val="00734407"/>
    <w:rsid w:val="00735D67"/>
    <w:rsid w:val="00740844"/>
    <w:rsid w:val="00741306"/>
    <w:rsid w:val="007458D1"/>
    <w:rsid w:val="00757A0E"/>
    <w:rsid w:val="0076127D"/>
    <w:rsid w:val="00767D43"/>
    <w:rsid w:val="00771A49"/>
    <w:rsid w:val="007727F6"/>
    <w:rsid w:val="0077673A"/>
    <w:rsid w:val="007842FC"/>
    <w:rsid w:val="007859CA"/>
    <w:rsid w:val="00791887"/>
    <w:rsid w:val="00791DE4"/>
    <w:rsid w:val="00792200"/>
    <w:rsid w:val="00794087"/>
    <w:rsid w:val="00794808"/>
    <w:rsid w:val="00797E71"/>
    <w:rsid w:val="007A2F2A"/>
    <w:rsid w:val="007A3191"/>
    <w:rsid w:val="007A3374"/>
    <w:rsid w:val="007A6492"/>
    <w:rsid w:val="007B434B"/>
    <w:rsid w:val="007B5E0C"/>
    <w:rsid w:val="007B752C"/>
    <w:rsid w:val="007C1144"/>
    <w:rsid w:val="007C2B1F"/>
    <w:rsid w:val="007C77D6"/>
    <w:rsid w:val="007D23E7"/>
    <w:rsid w:val="007D617F"/>
    <w:rsid w:val="007E10DB"/>
    <w:rsid w:val="007E2B77"/>
    <w:rsid w:val="007E3BD7"/>
    <w:rsid w:val="007E6918"/>
    <w:rsid w:val="007E7B56"/>
    <w:rsid w:val="007F0285"/>
    <w:rsid w:val="007F283B"/>
    <w:rsid w:val="007F46A3"/>
    <w:rsid w:val="007F502D"/>
    <w:rsid w:val="007F73F3"/>
    <w:rsid w:val="00800F30"/>
    <w:rsid w:val="00803311"/>
    <w:rsid w:val="00822455"/>
    <w:rsid w:val="00825F64"/>
    <w:rsid w:val="00830989"/>
    <w:rsid w:val="008601E5"/>
    <w:rsid w:val="00864F26"/>
    <w:rsid w:val="00872B4F"/>
    <w:rsid w:val="00873B5F"/>
    <w:rsid w:val="00875684"/>
    <w:rsid w:val="0088375C"/>
    <w:rsid w:val="00883A10"/>
    <w:rsid w:val="008917A4"/>
    <w:rsid w:val="0089644E"/>
    <w:rsid w:val="008B5C77"/>
    <w:rsid w:val="008B7271"/>
    <w:rsid w:val="008B751F"/>
    <w:rsid w:val="008C0C0A"/>
    <w:rsid w:val="008C347C"/>
    <w:rsid w:val="008D3A61"/>
    <w:rsid w:val="008E6176"/>
    <w:rsid w:val="008E64FB"/>
    <w:rsid w:val="008E7E2C"/>
    <w:rsid w:val="008F21DE"/>
    <w:rsid w:val="008F591D"/>
    <w:rsid w:val="009029C0"/>
    <w:rsid w:val="0090748B"/>
    <w:rsid w:val="009078E9"/>
    <w:rsid w:val="00907B64"/>
    <w:rsid w:val="00924A76"/>
    <w:rsid w:val="00934A17"/>
    <w:rsid w:val="00937C1E"/>
    <w:rsid w:val="009428BE"/>
    <w:rsid w:val="009447F4"/>
    <w:rsid w:val="009505F1"/>
    <w:rsid w:val="00952C26"/>
    <w:rsid w:val="009540CD"/>
    <w:rsid w:val="009548AA"/>
    <w:rsid w:val="00957C84"/>
    <w:rsid w:val="00962E0E"/>
    <w:rsid w:val="0096372A"/>
    <w:rsid w:val="009657C1"/>
    <w:rsid w:val="0096583F"/>
    <w:rsid w:val="00967ECC"/>
    <w:rsid w:val="0097288D"/>
    <w:rsid w:val="00974D5D"/>
    <w:rsid w:val="00987F69"/>
    <w:rsid w:val="00994E1A"/>
    <w:rsid w:val="009976AB"/>
    <w:rsid w:val="009A1CBC"/>
    <w:rsid w:val="009A258C"/>
    <w:rsid w:val="009A2B6F"/>
    <w:rsid w:val="009A46E0"/>
    <w:rsid w:val="009A480D"/>
    <w:rsid w:val="009B185D"/>
    <w:rsid w:val="009C33CF"/>
    <w:rsid w:val="009C5C56"/>
    <w:rsid w:val="009C6C00"/>
    <w:rsid w:val="009C7B76"/>
    <w:rsid w:val="009D1135"/>
    <w:rsid w:val="009D123C"/>
    <w:rsid w:val="009D1CC1"/>
    <w:rsid w:val="009D23B4"/>
    <w:rsid w:val="009D477B"/>
    <w:rsid w:val="009D6466"/>
    <w:rsid w:val="009E1ADD"/>
    <w:rsid w:val="009E5BD0"/>
    <w:rsid w:val="009F4004"/>
    <w:rsid w:val="00A03730"/>
    <w:rsid w:val="00A07358"/>
    <w:rsid w:val="00A1708F"/>
    <w:rsid w:val="00A21B51"/>
    <w:rsid w:val="00A2239E"/>
    <w:rsid w:val="00A2476A"/>
    <w:rsid w:val="00A31613"/>
    <w:rsid w:val="00A33A05"/>
    <w:rsid w:val="00A423F2"/>
    <w:rsid w:val="00A44669"/>
    <w:rsid w:val="00A50BD0"/>
    <w:rsid w:val="00A616A0"/>
    <w:rsid w:val="00A6537E"/>
    <w:rsid w:val="00A751B6"/>
    <w:rsid w:val="00A75208"/>
    <w:rsid w:val="00A86122"/>
    <w:rsid w:val="00A9077F"/>
    <w:rsid w:val="00A91213"/>
    <w:rsid w:val="00A95119"/>
    <w:rsid w:val="00A96401"/>
    <w:rsid w:val="00A976A5"/>
    <w:rsid w:val="00AA0F4B"/>
    <w:rsid w:val="00AA248C"/>
    <w:rsid w:val="00AA4638"/>
    <w:rsid w:val="00AA6D38"/>
    <w:rsid w:val="00AB0773"/>
    <w:rsid w:val="00AB39F9"/>
    <w:rsid w:val="00AB7EB5"/>
    <w:rsid w:val="00AC0BC2"/>
    <w:rsid w:val="00AD6F55"/>
    <w:rsid w:val="00AE4786"/>
    <w:rsid w:val="00AE5F30"/>
    <w:rsid w:val="00AF0D1C"/>
    <w:rsid w:val="00AF1D82"/>
    <w:rsid w:val="00AF3240"/>
    <w:rsid w:val="00AF67B6"/>
    <w:rsid w:val="00B04A0A"/>
    <w:rsid w:val="00B07BF1"/>
    <w:rsid w:val="00B13247"/>
    <w:rsid w:val="00B15180"/>
    <w:rsid w:val="00B22519"/>
    <w:rsid w:val="00B22E14"/>
    <w:rsid w:val="00B32586"/>
    <w:rsid w:val="00B35A05"/>
    <w:rsid w:val="00B35DC4"/>
    <w:rsid w:val="00B36572"/>
    <w:rsid w:val="00B36C8D"/>
    <w:rsid w:val="00B377BF"/>
    <w:rsid w:val="00B4103D"/>
    <w:rsid w:val="00B47208"/>
    <w:rsid w:val="00B55EF4"/>
    <w:rsid w:val="00B6135A"/>
    <w:rsid w:val="00B62614"/>
    <w:rsid w:val="00B67F62"/>
    <w:rsid w:val="00B70203"/>
    <w:rsid w:val="00B86BE3"/>
    <w:rsid w:val="00B904DF"/>
    <w:rsid w:val="00B907F7"/>
    <w:rsid w:val="00B90A39"/>
    <w:rsid w:val="00B90EE0"/>
    <w:rsid w:val="00B90F1B"/>
    <w:rsid w:val="00B94E15"/>
    <w:rsid w:val="00B959A8"/>
    <w:rsid w:val="00BA1F6C"/>
    <w:rsid w:val="00BA214D"/>
    <w:rsid w:val="00BA7A1C"/>
    <w:rsid w:val="00BB4021"/>
    <w:rsid w:val="00BB5778"/>
    <w:rsid w:val="00BC01D9"/>
    <w:rsid w:val="00BC05BD"/>
    <w:rsid w:val="00BC5191"/>
    <w:rsid w:val="00BC747D"/>
    <w:rsid w:val="00BC7FE2"/>
    <w:rsid w:val="00BD2F02"/>
    <w:rsid w:val="00BE16AE"/>
    <w:rsid w:val="00BE26EE"/>
    <w:rsid w:val="00BE3CFB"/>
    <w:rsid w:val="00BF1446"/>
    <w:rsid w:val="00BF2EBB"/>
    <w:rsid w:val="00BF781F"/>
    <w:rsid w:val="00C01BCD"/>
    <w:rsid w:val="00C02A29"/>
    <w:rsid w:val="00C04025"/>
    <w:rsid w:val="00C068D4"/>
    <w:rsid w:val="00C150E1"/>
    <w:rsid w:val="00C22E59"/>
    <w:rsid w:val="00C2729A"/>
    <w:rsid w:val="00C41250"/>
    <w:rsid w:val="00C442AB"/>
    <w:rsid w:val="00C44FA2"/>
    <w:rsid w:val="00C50CEC"/>
    <w:rsid w:val="00C62E92"/>
    <w:rsid w:val="00C65041"/>
    <w:rsid w:val="00C65AEC"/>
    <w:rsid w:val="00C66744"/>
    <w:rsid w:val="00C67191"/>
    <w:rsid w:val="00C731A7"/>
    <w:rsid w:val="00C74D8D"/>
    <w:rsid w:val="00C81D76"/>
    <w:rsid w:val="00C83428"/>
    <w:rsid w:val="00C838BA"/>
    <w:rsid w:val="00C8445C"/>
    <w:rsid w:val="00C84B7B"/>
    <w:rsid w:val="00C9149A"/>
    <w:rsid w:val="00C9452E"/>
    <w:rsid w:val="00C9488E"/>
    <w:rsid w:val="00C959DA"/>
    <w:rsid w:val="00CA7475"/>
    <w:rsid w:val="00CB0BE6"/>
    <w:rsid w:val="00CC03B6"/>
    <w:rsid w:val="00CD2E8D"/>
    <w:rsid w:val="00CD3699"/>
    <w:rsid w:val="00CD426B"/>
    <w:rsid w:val="00CD726A"/>
    <w:rsid w:val="00CF044A"/>
    <w:rsid w:val="00D007CC"/>
    <w:rsid w:val="00D019DC"/>
    <w:rsid w:val="00D01B83"/>
    <w:rsid w:val="00D04DCC"/>
    <w:rsid w:val="00D14C90"/>
    <w:rsid w:val="00D16517"/>
    <w:rsid w:val="00D1672E"/>
    <w:rsid w:val="00D16E9B"/>
    <w:rsid w:val="00D21751"/>
    <w:rsid w:val="00D24B95"/>
    <w:rsid w:val="00D457CD"/>
    <w:rsid w:val="00D46FC5"/>
    <w:rsid w:val="00D51989"/>
    <w:rsid w:val="00D5491D"/>
    <w:rsid w:val="00D60BB9"/>
    <w:rsid w:val="00D63B45"/>
    <w:rsid w:val="00D672B8"/>
    <w:rsid w:val="00D763AD"/>
    <w:rsid w:val="00D82555"/>
    <w:rsid w:val="00D84F8F"/>
    <w:rsid w:val="00D86FB6"/>
    <w:rsid w:val="00D96DD8"/>
    <w:rsid w:val="00D973B2"/>
    <w:rsid w:val="00DA353F"/>
    <w:rsid w:val="00DA37B5"/>
    <w:rsid w:val="00DA6BC5"/>
    <w:rsid w:val="00DB2110"/>
    <w:rsid w:val="00DB3474"/>
    <w:rsid w:val="00DC4AFC"/>
    <w:rsid w:val="00DD0191"/>
    <w:rsid w:val="00DD0D51"/>
    <w:rsid w:val="00DD19C0"/>
    <w:rsid w:val="00DD73DE"/>
    <w:rsid w:val="00DF02BB"/>
    <w:rsid w:val="00DF244E"/>
    <w:rsid w:val="00DF314C"/>
    <w:rsid w:val="00DF4045"/>
    <w:rsid w:val="00DF6F32"/>
    <w:rsid w:val="00E04E00"/>
    <w:rsid w:val="00E07763"/>
    <w:rsid w:val="00E10B2E"/>
    <w:rsid w:val="00E164FE"/>
    <w:rsid w:val="00E16C4A"/>
    <w:rsid w:val="00E17CFF"/>
    <w:rsid w:val="00E21A6B"/>
    <w:rsid w:val="00E22FBA"/>
    <w:rsid w:val="00E237D9"/>
    <w:rsid w:val="00E24410"/>
    <w:rsid w:val="00E24F16"/>
    <w:rsid w:val="00E2695F"/>
    <w:rsid w:val="00E2731D"/>
    <w:rsid w:val="00E3311C"/>
    <w:rsid w:val="00E41FEA"/>
    <w:rsid w:val="00E43B30"/>
    <w:rsid w:val="00E47E63"/>
    <w:rsid w:val="00E50333"/>
    <w:rsid w:val="00E56915"/>
    <w:rsid w:val="00E6100F"/>
    <w:rsid w:val="00E71464"/>
    <w:rsid w:val="00E73D89"/>
    <w:rsid w:val="00E818B5"/>
    <w:rsid w:val="00E82471"/>
    <w:rsid w:val="00E870E9"/>
    <w:rsid w:val="00E965B3"/>
    <w:rsid w:val="00E97732"/>
    <w:rsid w:val="00EA215A"/>
    <w:rsid w:val="00EA4804"/>
    <w:rsid w:val="00EB432D"/>
    <w:rsid w:val="00EC4FED"/>
    <w:rsid w:val="00EC563E"/>
    <w:rsid w:val="00EC7664"/>
    <w:rsid w:val="00ED3045"/>
    <w:rsid w:val="00ED63E5"/>
    <w:rsid w:val="00EE179D"/>
    <w:rsid w:val="00EE22F1"/>
    <w:rsid w:val="00EE3031"/>
    <w:rsid w:val="00EE3A6D"/>
    <w:rsid w:val="00EE3F69"/>
    <w:rsid w:val="00EE7AA2"/>
    <w:rsid w:val="00EF1739"/>
    <w:rsid w:val="00EF4091"/>
    <w:rsid w:val="00EF5FBC"/>
    <w:rsid w:val="00F116DB"/>
    <w:rsid w:val="00F137B2"/>
    <w:rsid w:val="00F171BA"/>
    <w:rsid w:val="00F23C7A"/>
    <w:rsid w:val="00F27DCF"/>
    <w:rsid w:val="00F304D4"/>
    <w:rsid w:val="00F309C1"/>
    <w:rsid w:val="00F334C0"/>
    <w:rsid w:val="00F35AB0"/>
    <w:rsid w:val="00F35E9F"/>
    <w:rsid w:val="00F44BB7"/>
    <w:rsid w:val="00F50570"/>
    <w:rsid w:val="00F50BF3"/>
    <w:rsid w:val="00F5665F"/>
    <w:rsid w:val="00F66910"/>
    <w:rsid w:val="00F70AE4"/>
    <w:rsid w:val="00F75CBF"/>
    <w:rsid w:val="00F76D70"/>
    <w:rsid w:val="00F831EF"/>
    <w:rsid w:val="00F83BB3"/>
    <w:rsid w:val="00F83D4D"/>
    <w:rsid w:val="00F940E0"/>
    <w:rsid w:val="00F95C3F"/>
    <w:rsid w:val="00F963D9"/>
    <w:rsid w:val="00FA0F56"/>
    <w:rsid w:val="00FA2887"/>
    <w:rsid w:val="00FA2EC2"/>
    <w:rsid w:val="00FA485C"/>
    <w:rsid w:val="00FA5644"/>
    <w:rsid w:val="00FB0939"/>
    <w:rsid w:val="00FB4B00"/>
    <w:rsid w:val="00FB52DB"/>
    <w:rsid w:val="00FC3D7B"/>
    <w:rsid w:val="00FC4A5A"/>
    <w:rsid w:val="00FC772E"/>
    <w:rsid w:val="00FD39BA"/>
    <w:rsid w:val="00FD48D8"/>
    <w:rsid w:val="00FD4C03"/>
    <w:rsid w:val="00FD7A1E"/>
    <w:rsid w:val="00FF1888"/>
    <w:rsid w:val="00FF329E"/>
    <w:rsid w:val="00FF4606"/>
    <w:rsid w:val="00FF4842"/>
    <w:rsid w:val="00FF521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49BA5D7-3D76-4180-9569-A93066FB96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D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7C1E"/>
    <w:pPr>
      <w:ind w:left="720"/>
      <w:contextualSpacing/>
    </w:pPr>
  </w:style>
  <w:style w:type="table" w:styleId="TableGrid">
    <w:name w:val="Table Grid"/>
    <w:basedOn w:val="TableNormal"/>
    <w:uiPriority w:val="59"/>
    <w:rsid w:val="002026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F16F1"/>
    <w:pPr>
      <w:spacing w:after="0" w:line="240" w:lineRule="auto"/>
    </w:pPr>
  </w:style>
  <w:style w:type="paragraph" w:customStyle="1" w:styleId="Default">
    <w:name w:val="Default"/>
    <w:rsid w:val="00323019"/>
    <w:pPr>
      <w:autoSpaceDE w:val="0"/>
      <w:autoSpaceDN w:val="0"/>
      <w:adjustRightInd w:val="0"/>
      <w:spacing w:after="0" w:line="240" w:lineRule="auto"/>
    </w:pPr>
    <w:rPr>
      <w:rFonts w:ascii="Cambria" w:eastAsia="Calibri" w:hAnsi="Cambria" w:cs="Cambria"/>
      <w:color w:val="000000"/>
      <w:sz w:val="24"/>
      <w:szCs w:val="24"/>
    </w:rPr>
  </w:style>
  <w:style w:type="character" w:styleId="FootnoteReference">
    <w:name w:val="footnote reference"/>
    <w:uiPriority w:val="99"/>
    <w:semiHidden/>
    <w:unhideWhenUsed/>
    <w:rsid w:val="00FF521F"/>
    <w:rPr>
      <w:vertAlign w:val="superscript"/>
    </w:rPr>
  </w:style>
  <w:style w:type="paragraph" w:styleId="Header">
    <w:name w:val="header"/>
    <w:basedOn w:val="Normal"/>
    <w:link w:val="HeaderChar"/>
    <w:uiPriority w:val="99"/>
    <w:semiHidden/>
    <w:unhideWhenUsed/>
    <w:rsid w:val="00F304D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304D4"/>
  </w:style>
  <w:style w:type="paragraph" w:styleId="Footer">
    <w:name w:val="footer"/>
    <w:basedOn w:val="Normal"/>
    <w:link w:val="FooterChar"/>
    <w:uiPriority w:val="99"/>
    <w:semiHidden/>
    <w:unhideWhenUsed/>
    <w:rsid w:val="00F304D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3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9C97F6-A74E-45A3-B92B-3D653E761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3037</TotalTime>
  <Pages>10</Pages>
  <Words>3336</Words>
  <Characters>19021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CAF-4</dc:creator>
  <cp:lastModifiedBy>S N GHOSH</cp:lastModifiedBy>
  <cp:revision>1128</cp:revision>
  <dcterms:created xsi:type="dcterms:W3CDTF">2014-05-02T18:52:00Z</dcterms:created>
  <dcterms:modified xsi:type="dcterms:W3CDTF">2016-05-01T16:51:00Z</dcterms:modified>
</cp:coreProperties>
</file>